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75" w:type="dxa"/>
        <w:tblInd w:w="-70" w:type="dxa"/>
        <w:tblLayout w:type="fixed"/>
        <w:tblCellMar>
          <w:left w:w="70" w:type="dxa"/>
          <w:right w:w="70" w:type="dxa"/>
        </w:tblCellMar>
        <w:tblLook w:val="04A0" w:firstRow="1" w:lastRow="0" w:firstColumn="1" w:lastColumn="0" w:noHBand="0" w:noVBand="1"/>
      </w:tblPr>
      <w:tblGrid>
        <w:gridCol w:w="10275"/>
      </w:tblGrid>
      <w:tr w:rsidR="005224DC" w:rsidRPr="00455E32" w:rsidTr="005224DC">
        <w:trPr>
          <w:cantSplit/>
        </w:trPr>
        <w:tc>
          <w:tcPr>
            <w:tcW w:w="10276" w:type="dxa"/>
          </w:tcPr>
          <w:p w:rsidR="000301C8" w:rsidRPr="00764271" w:rsidRDefault="00764271" w:rsidP="000301C8">
            <w:pPr>
              <w:pStyle w:val="Intestazione"/>
              <w:spacing w:before="240" w:line="360" w:lineRule="auto"/>
              <w:jc w:val="right"/>
              <w:rPr>
                <w:rFonts w:ascii="Arial" w:hAnsi="Arial" w:cs="Arial"/>
                <w:b/>
                <w:bCs/>
                <w:spacing w:val="100"/>
                <w:sz w:val="22"/>
                <w:szCs w:val="22"/>
              </w:rPr>
            </w:pPr>
            <w:r w:rsidRPr="00764271">
              <w:rPr>
                <w:rFonts w:ascii="Arial" w:hAnsi="Arial" w:cs="Arial"/>
                <w:b/>
                <w:bCs/>
                <w:spacing w:val="100"/>
                <w:sz w:val="22"/>
                <w:szCs w:val="22"/>
              </w:rPr>
              <w:t xml:space="preserve">ALLEGATO </w:t>
            </w:r>
            <w:r w:rsidR="000301C8" w:rsidRPr="00764271">
              <w:rPr>
                <w:rFonts w:ascii="Arial" w:hAnsi="Arial" w:cs="Arial"/>
                <w:b/>
                <w:bCs/>
                <w:spacing w:val="100"/>
                <w:sz w:val="22"/>
                <w:szCs w:val="22"/>
              </w:rPr>
              <w:t>6</w:t>
            </w:r>
          </w:p>
          <w:p w:rsidR="005224DC" w:rsidRPr="00455E32" w:rsidRDefault="005224DC">
            <w:pPr>
              <w:pStyle w:val="Intestazione"/>
              <w:spacing w:before="240" w:line="360" w:lineRule="auto"/>
              <w:jc w:val="center"/>
              <w:rPr>
                <w:rFonts w:ascii="Arial" w:hAnsi="Arial" w:cs="Arial"/>
                <w:b/>
                <w:bCs/>
                <w:spacing w:val="100"/>
                <w:sz w:val="22"/>
                <w:szCs w:val="22"/>
              </w:rPr>
            </w:pPr>
            <w:r w:rsidRPr="00455E32">
              <w:rPr>
                <w:rFonts w:ascii="Arial" w:hAnsi="Arial" w:cs="Arial"/>
                <w:b/>
                <w:bCs/>
                <w:spacing w:val="100"/>
                <w:sz w:val="22"/>
                <w:szCs w:val="22"/>
              </w:rPr>
              <w:t>REGIONE MARCHE</w:t>
            </w:r>
          </w:p>
          <w:p w:rsidR="00474532" w:rsidRPr="00455E32" w:rsidRDefault="00474532" w:rsidP="00474532">
            <w:pPr>
              <w:pStyle w:val="Intestazione"/>
              <w:spacing w:line="360" w:lineRule="auto"/>
              <w:jc w:val="center"/>
              <w:rPr>
                <w:rFonts w:ascii="Arial" w:hAnsi="Arial" w:cs="Arial"/>
                <w:b/>
                <w:bCs/>
                <w:spacing w:val="100"/>
                <w:sz w:val="22"/>
                <w:szCs w:val="22"/>
              </w:rPr>
            </w:pPr>
            <w:r w:rsidRPr="00455E32">
              <w:rPr>
                <w:rFonts w:ascii="Arial" w:hAnsi="Arial" w:cs="Arial"/>
                <w:b/>
                <w:bCs/>
                <w:spacing w:val="100"/>
                <w:sz w:val="22"/>
                <w:szCs w:val="22"/>
              </w:rPr>
              <w:t>ACCORDO DI FINANZIAMENTO</w:t>
            </w:r>
          </w:p>
          <w:p w:rsidR="005224DC" w:rsidRPr="00455E32" w:rsidRDefault="00474532" w:rsidP="00C41A1C">
            <w:pPr>
              <w:pStyle w:val="Intestazione"/>
              <w:spacing w:line="360" w:lineRule="auto"/>
              <w:jc w:val="center"/>
              <w:rPr>
                <w:rFonts w:ascii="Arial" w:hAnsi="Arial" w:cs="Arial"/>
                <w:b/>
                <w:bCs/>
                <w:sz w:val="22"/>
                <w:szCs w:val="22"/>
              </w:rPr>
            </w:pPr>
            <w:r w:rsidRPr="00455E32">
              <w:rPr>
                <w:rFonts w:ascii="Arial" w:hAnsi="Arial" w:cs="Arial"/>
                <w:b/>
                <w:bCs/>
                <w:caps/>
                <w:sz w:val="18"/>
                <w:szCs w:val="18"/>
              </w:rPr>
              <w:t xml:space="preserve">REDATTO AI SENSI </w:t>
            </w:r>
            <w:r w:rsidR="00B45121" w:rsidRPr="00455E32">
              <w:rPr>
                <w:rFonts w:ascii="Arial" w:hAnsi="Arial" w:cs="Arial"/>
                <w:b/>
                <w:bCs/>
                <w:caps/>
                <w:sz w:val="18"/>
                <w:szCs w:val="18"/>
              </w:rPr>
              <w:t xml:space="preserve">dell’allegato iv del regolamento </w:t>
            </w:r>
            <w:r w:rsidRPr="00455E32">
              <w:rPr>
                <w:rFonts w:ascii="Arial" w:hAnsi="Arial" w:cs="Arial"/>
                <w:b/>
                <w:bCs/>
                <w:caps/>
                <w:sz w:val="18"/>
                <w:szCs w:val="18"/>
              </w:rPr>
              <w:t>(</w:t>
            </w:r>
            <w:r w:rsidR="005224DC" w:rsidRPr="00455E32">
              <w:rPr>
                <w:rFonts w:ascii="Arial" w:hAnsi="Arial" w:cs="Arial"/>
                <w:b/>
                <w:bCs/>
                <w:caps/>
                <w:sz w:val="18"/>
                <w:szCs w:val="18"/>
              </w:rPr>
              <w:t>UE</w:t>
            </w:r>
            <w:r w:rsidRPr="00455E32">
              <w:rPr>
                <w:rFonts w:ascii="Arial" w:hAnsi="Arial" w:cs="Arial"/>
                <w:b/>
                <w:bCs/>
                <w:caps/>
                <w:sz w:val="18"/>
                <w:szCs w:val="18"/>
              </w:rPr>
              <w:t>)</w:t>
            </w:r>
            <w:r w:rsidR="005224DC" w:rsidRPr="00455E32">
              <w:rPr>
                <w:rFonts w:ascii="Arial" w:hAnsi="Arial" w:cs="Arial"/>
                <w:b/>
                <w:bCs/>
                <w:caps/>
                <w:sz w:val="18"/>
                <w:szCs w:val="18"/>
              </w:rPr>
              <w:t xml:space="preserve"> N° 1303/</w:t>
            </w:r>
            <w:r w:rsidRPr="00455E32">
              <w:rPr>
                <w:rFonts w:ascii="Arial" w:hAnsi="Arial" w:cs="Arial"/>
                <w:b/>
                <w:bCs/>
                <w:caps/>
                <w:sz w:val="18"/>
                <w:szCs w:val="18"/>
              </w:rPr>
              <w:t>20</w:t>
            </w:r>
            <w:r w:rsidR="005224DC" w:rsidRPr="00455E32">
              <w:rPr>
                <w:rFonts w:ascii="Arial" w:hAnsi="Arial" w:cs="Arial"/>
                <w:b/>
                <w:bCs/>
                <w:caps/>
                <w:sz w:val="18"/>
                <w:szCs w:val="18"/>
              </w:rPr>
              <w:t>13</w:t>
            </w:r>
            <w:r w:rsidR="005224DC" w:rsidRPr="00455E32">
              <w:rPr>
                <w:rFonts w:ascii="Arial" w:hAnsi="Arial" w:cs="Arial"/>
                <w:b/>
                <w:bCs/>
                <w:caps/>
                <w:sz w:val="22"/>
                <w:szCs w:val="22"/>
              </w:rPr>
              <w:t xml:space="preserve"> </w:t>
            </w:r>
          </w:p>
        </w:tc>
      </w:tr>
    </w:tbl>
    <w:p w:rsidR="005224DC" w:rsidRPr="00455E32" w:rsidRDefault="005224DC" w:rsidP="005224DC">
      <w:pPr>
        <w:jc w:val="both"/>
        <w:rPr>
          <w:rFonts w:ascii="Arial" w:hAnsi="Arial" w:cs="Arial"/>
          <w:sz w:val="22"/>
          <w:szCs w:val="22"/>
        </w:rPr>
      </w:pPr>
    </w:p>
    <w:p w:rsidR="00B9019D" w:rsidRPr="00455E32" w:rsidRDefault="00B9019D" w:rsidP="00B9019D">
      <w:pPr>
        <w:jc w:val="center"/>
        <w:rPr>
          <w:rFonts w:ascii="Arial" w:hAnsi="Arial" w:cs="Arial"/>
          <w:sz w:val="22"/>
          <w:szCs w:val="22"/>
        </w:rPr>
      </w:pPr>
      <w:proofErr w:type="gramStart"/>
      <w:r w:rsidRPr="00455E32">
        <w:rPr>
          <w:rFonts w:ascii="Arial" w:hAnsi="Arial" w:cs="Arial"/>
          <w:sz w:val="22"/>
          <w:szCs w:val="22"/>
        </w:rPr>
        <w:t>tra</w:t>
      </w:r>
      <w:proofErr w:type="gramEnd"/>
    </w:p>
    <w:p w:rsidR="005224DC" w:rsidRPr="00455E32" w:rsidRDefault="005224DC" w:rsidP="005224DC">
      <w:pPr>
        <w:jc w:val="both"/>
        <w:rPr>
          <w:rFonts w:ascii="Arial" w:hAnsi="Arial" w:cs="Arial"/>
          <w:sz w:val="22"/>
          <w:szCs w:val="22"/>
        </w:rPr>
      </w:pPr>
    </w:p>
    <w:p w:rsidR="005224DC" w:rsidRPr="00455E32" w:rsidRDefault="005224DC" w:rsidP="005224DC">
      <w:pPr>
        <w:pStyle w:val="Testonormale"/>
        <w:widowControl w:val="0"/>
        <w:rPr>
          <w:rFonts w:ascii="Arial" w:hAnsi="Arial" w:cs="Arial"/>
          <w:strike/>
          <w:sz w:val="22"/>
          <w:szCs w:val="22"/>
        </w:rPr>
      </w:pPr>
      <w:proofErr w:type="gramStart"/>
      <w:r w:rsidRPr="00455E32">
        <w:rPr>
          <w:rFonts w:ascii="Arial" w:hAnsi="Arial" w:cs="Arial"/>
          <w:sz w:val="22"/>
          <w:szCs w:val="22"/>
        </w:rPr>
        <w:t>la</w:t>
      </w:r>
      <w:proofErr w:type="gramEnd"/>
      <w:r w:rsidRPr="00455E32">
        <w:rPr>
          <w:rFonts w:ascii="Arial" w:hAnsi="Arial" w:cs="Arial"/>
          <w:sz w:val="22"/>
          <w:szCs w:val="22"/>
        </w:rPr>
        <w:t xml:space="preserve"> Regione Marche, codice NUTS ITE3, (C.F. 80008630420), </w:t>
      </w:r>
      <w:r w:rsidR="00B9019D" w:rsidRPr="00455E32">
        <w:rPr>
          <w:rFonts w:ascii="Arial" w:hAnsi="Arial" w:cs="Arial"/>
          <w:sz w:val="22"/>
          <w:szCs w:val="22"/>
        </w:rPr>
        <w:t xml:space="preserve"> Servizio Attività Produttive, Lavoro e Istruzione, </w:t>
      </w:r>
      <w:r w:rsidRPr="00455E32">
        <w:rPr>
          <w:rFonts w:ascii="Arial" w:hAnsi="Arial" w:cs="Arial"/>
          <w:sz w:val="22"/>
          <w:szCs w:val="22"/>
        </w:rPr>
        <w:t xml:space="preserve">rappresentata dal Dott. …………………, </w:t>
      </w:r>
      <w:r w:rsidR="0013526C">
        <w:rPr>
          <w:rFonts w:ascii="Arial" w:hAnsi="Arial" w:cs="Arial"/>
          <w:sz w:val="22"/>
          <w:szCs w:val="22"/>
        </w:rPr>
        <w:t xml:space="preserve">C. F……………. </w:t>
      </w:r>
      <w:r w:rsidRPr="00455E32">
        <w:rPr>
          <w:rFonts w:ascii="Arial" w:hAnsi="Arial" w:cs="Arial"/>
          <w:sz w:val="22"/>
          <w:szCs w:val="22"/>
        </w:rPr>
        <w:t>, domiciliato per la carica presso la Regione Marche, via Tiziano n. 44 – Ancona, che interviene al presente atto quale Dirigente della P</w:t>
      </w:r>
      <w:r w:rsidR="00B9019D" w:rsidRPr="00455E32">
        <w:rPr>
          <w:rFonts w:ascii="Arial" w:hAnsi="Arial" w:cs="Arial"/>
          <w:sz w:val="22"/>
          <w:szCs w:val="22"/>
        </w:rPr>
        <w:t>osizione di Funzione</w:t>
      </w:r>
      <w:r w:rsidRPr="00455E32">
        <w:rPr>
          <w:rFonts w:ascii="Arial" w:hAnsi="Arial" w:cs="Arial"/>
          <w:sz w:val="22"/>
          <w:szCs w:val="22"/>
        </w:rPr>
        <w:t xml:space="preserve"> </w:t>
      </w:r>
      <w:r w:rsidR="00B9019D" w:rsidRPr="00455E32">
        <w:rPr>
          <w:rFonts w:ascii="Arial" w:hAnsi="Arial" w:cs="Arial"/>
          <w:sz w:val="22"/>
          <w:szCs w:val="22"/>
        </w:rPr>
        <w:t>Programmazione Integrata, Commercio, Cooperazione e Internazionalizzazione</w:t>
      </w:r>
      <w:r w:rsidRPr="00455E32">
        <w:rPr>
          <w:rFonts w:ascii="Arial" w:hAnsi="Arial" w:cs="Arial"/>
          <w:sz w:val="22"/>
          <w:szCs w:val="22"/>
        </w:rPr>
        <w:t xml:space="preserve">, giusta delibera della Giunta regionale n. …., </w:t>
      </w:r>
    </w:p>
    <w:p w:rsidR="005224DC" w:rsidRPr="00455E32" w:rsidRDefault="005224DC" w:rsidP="005224DC">
      <w:pPr>
        <w:pStyle w:val="titolo4"/>
        <w:rPr>
          <w:rFonts w:ascii="Arial" w:hAnsi="Arial" w:cs="Arial"/>
          <w:b w:val="0"/>
        </w:rPr>
      </w:pPr>
    </w:p>
    <w:p w:rsidR="005224DC" w:rsidRPr="00455E32" w:rsidRDefault="004875C5" w:rsidP="005224DC">
      <w:pPr>
        <w:pStyle w:val="titolo4"/>
        <w:rPr>
          <w:rFonts w:ascii="Arial" w:hAnsi="Arial" w:cs="Arial"/>
          <w:b w:val="0"/>
          <w:i w:val="0"/>
          <w:iCs w:val="0"/>
        </w:rPr>
      </w:pPr>
      <w:proofErr w:type="gramStart"/>
      <w:r w:rsidRPr="00455E32">
        <w:rPr>
          <w:rFonts w:ascii="Arial" w:hAnsi="Arial" w:cs="Arial"/>
          <w:b w:val="0"/>
          <w:i w:val="0"/>
          <w:iCs w:val="0"/>
        </w:rPr>
        <w:t>e</w:t>
      </w:r>
      <w:proofErr w:type="gramEnd"/>
    </w:p>
    <w:p w:rsidR="004875C5" w:rsidRPr="00455E32" w:rsidRDefault="004875C5" w:rsidP="005224DC">
      <w:pPr>
        <w:pStyle w:val="titolo4"/>
        <w:rPr>
          <w:rFonts w:ascii="Arial" w:hAnsi="Arial" w:cs="Arial"/>
          <w:b w:val="0"/>
          <w:i w:val="0"/>
          <w:iCs w:val="0"/>
        </w:rPr>
      </w:pPr>
    </w:p>
    <w:p w:rsidR="005224DC" w:rsidRPr="00455E32" w:rsidRDefault="004875C5" w:rsidP="004875C5">
      <w:pPr>
        <w:jc w:val="both"/>
        <w:rPr>
          <w:rFonts w:ascii="Arial" w:hAnsi="Arial" w:cs="Arial"/>
          <w:sz w:val="22"/>
          <w:szCs w:val="22"/>
        </w:rPr>
      </w:pPr>
      <w:r w:rsidRPr="00455E32">
        <w:rPr>
          <w:rFonts w:ascii="Arial" w:hAnsi="Arial" w:cs="Arial"/>
          <w:sz w:val="22"/>
          <w:szCs w:val="22"/>
        </w:rPr>
        <w:t>l</w:t>
      </w:r>
      <w:r w:rsidR="00B9019D" w:rsidRPr="00455E32">
        <w:rPr>
          <w:rFonts w:ascii="Arial" w:hAnsi="Arial" w:cs="Arial"/>
          <w:sz w:val="22"/>
          <w:szCs w:val="22"/>
        </w:rPr>
        <w:t xml:space="preserve">’Organismo di gestione del Fondo di Garanzia Confidi ……………………. </w:t>
      </w:r>
      <w:proofErr w:type="gramStart"/>
      <w:r w:rsidRPr="00455E32">
        <w:rPr>
          <w:rFonts w:ascii="Arial" w:hAnsi="Arial" w:cs="Arial"/>
          <w:sz w:val="22"/>
          <w:szCs w:val="22"/>
        </w:rPr>
        <w:t>s</w:t>
      </w:r>
      <w:r w:rsidR="00B9019D" w:rsidRPr="00455E32">
        <w:rPr>
          <w:rFonts w:ascii="Arial" w:hAnsi="Arial" w:cs="Arial"/>
          <w:sz w:val="22"/>
          <w:szCs w:val="22"/>
        </w:rPr>
        <w:t>uccessivamente</w:t>
      </w:r>
      <w:proofErr w:type="gramEnd"/>
      <w:r w:rsidR="00CD6962" w:rsidRPr="00455E32">
        <w:rPr>
          <w:rFonts w:ascii="Arial" w:hAnsi="Arial" w:cs="Arial"/>
          <w:sz w:val="22"/>
          <w:szCs w:val="22"/>
        </w:rPr>
        <w:t xml:space="preserve"> </w:t>
      </w:r>
      <w:r w:rsidR="00B9019D" w:rsidRPr="00455E32">
        <w:rPr>
          <w:rFonts w:ascii="Arial" w:hAnsi="Arial" w:cs="Arial"/>
          <w:sz w:val="22"/>
          <w:szCs w:val="22"/>
        </w:rPr>
        <w:t>denominato per brevità “Confidi”</w:t>
      </w:r>
      <w:r w:rsidRPr="00455E32">
        <w:rPr>
          <w:rFonts w:ascii="Arial" w:hAnsi="Arial" w:cs="Arial"/>
          <w:sz w:val="22"/>
          <w:szCs w:val="22"/>
        </w:rPr>
        <w:t>, rappresentato dal Sig.</w:t>
      </w:r>
      <w:r w:rsidR="005224DC" w:rsidRPr="00455E32">
        <w:rPr>
          <w:rFonts w:ascii="Arial" w:hAnsi="Arial" w:cs="Arial"/>
          <w:sz w:val="22"/>
          <w:szCs w:val="22"/>
        </w:rPr>
        <w:t xml:space="preserve"> </w:t>
      </w:r>
      <w:r w:rsidRPr="00455E32">
        <w:rPr>
          <w:rFonts w:ascii="Arial" w:hAnsi="Arial" w:cs="Arial"/>
          <w:sz w:val="22"/>
          <w:szCs w:val="22"/>
        </w:rPr>
        <w:t>…….</w:t>
      </w:r>
      <w:r w:rsidR="005224DC" w:rsidRPr="00455E32">
        <w:rPr>
          <w:rFonts w:ascii="Arial" w:hAnsi="Arial" w:cs="Arial"/>
          <w:sz w:val="22"/>
          <w:szCs w:val="22"/>
        </w:rPr>
        <w:t xml:space="preserve">…………, </w:t>
      </w:r>
      <w:r w:rsidR="0013526C" w:rsidRPr="0013526C">
        <w:rPr>
          <w:rFonts w:ascii="Arial" w:hAnsi="Arial" w:cs="Arial"/>
          <w:sz w:val="22"/>
          <w:szCs w:val="22"/>
        </w:rPr>
        <w:t xml:space="preserve">C. F……………. </w:t>
      </w:r>
      <w:proofErr w:type="gramStart"/>
      <w:r w:rsidRPr="00455E32">
        <w:rPr>
          <w:rFonts w:ascii="Arial" w:hAnsi="Arial" w:cs="Arial"/>
          <w:sz w:val="22"/>
          <w:szCs w:val="22"/>
        </w:rPr>
        <w:t>in</w:t>
      </w:r>
      <w:proofErr w:type="gramEnd"/>
      <w:r w:rsidRPr="00455E32">
        <w:rPr>
          <w:rFonts w:ascii="Arial" w:hAnsi="Arial" w:cs="Arial"/>
          <w:sz w:val="22"/>
          <w:szCs w:val="22"/>
        </w:rPr>
        <w:t xml:space="preserve"> qualità di ………………, il quale dichiara di intervenire</w:t>
      </w:r>
      <w:r w:rsidR="005224DC" w:rsidRPr="00455E32">
        <w:rPr>
          <w:rFonts w:ascii="Arial" w:hAnsi="Arial" w:cs="Arial"/>
          <w:sz w:val="22"/>
          <w:szCs w:val="22"/>
        </w:rPr>
        <w:t xml:space="preserve"> al presente atto in </w:t>
      </w:r>
      <w:r w:rsidRPr="00455E32">
        <w:rPr>
          <w:rFonts w:ascii="Arial" w:hAnsi="Arial" w:cs="Arial"/>
          <w:sz w:val="22"/>
          <w:szCs w:val="22"/>
        </w:rPr>
        <w:t>nome e per conto e quale rappresentante del Confidi, presso la cui sede elegge domicilio ai sensi e per gli effetti del presente atto;</w:t>
      </w:r>
    </w:p>
    <w:p w:rsidR="004875C5" w:rsidRPr="00455E32" w:rsidRDefault="004875C5" w:rsidP="004875C5">
      <w:pPr>
        <w:jc w:val="both"/>
        <w:rPr>
          <w:rFonts w:ascii="Arial" w:hAnsi="Arial" w:cs="Arial"/>
          <w:sz w:val="22"/>
          <w:szCs w:val="22"/>
        </w:rPr>
      </w:pPr>
    </w:p>
    <w:p w:rsidR="005224DC" w:rsidRPr="00455E32" w:rsidRDefault="004875C5" w:rsidP="00582085">
      <w:pPr>
        <w:pStyle w:val="Intestazione"/>
        <w:tabs>
          <w:tab w:val="clear" w:pos="4819"/>
        </w:tabs>
        <w:jc w:val="center"/>
        <w:rPr>
          <w:rFonts w:ascii="Arial" w:hAnsi="Arial" w:cs="Arial"/>
          <w:bCs/>
          <w:sz w:val="22"/>
          <w:szCs w:val="22"/>
        </w:rPr>
      </w:pPr>
      <w:proofErr w:type="gramStart"/>
      <w:r w:rsidRPr="00455E32">
        <w:rPr>
          <w:rFonts w:ascii="Arial" w:hAnsi="Arial" w:cs="Arial"/>
          <w:bCs/>
          <w:sz w:val="22"/>
          <w:szCs w:val="22"/>
        </w:rPr>
        <w:t>v</w:t>
      </w:r>
      <w:r w:rsidR="00582085" w:rsidRPr="00455E32">
        <w:rPr>
          <w:rFonts w:ascii="Arial" w:hAnsi="Arial" w:cs="Arial"/>
          <w:bCs/>
          <w:sz w:val="22"/>
          <w:szCs w:val="22"/>
        </w:rPr>
        <w:t>isti</w:t>
      </w:r>
      <w:proofErr w:type="gramEnd"/>
      <w:r w:rsidR="00582085" w:rsidRPr="00455E32">
        <w:rPr>
          <w:rFonts w:ascii="Arial" w:hAnsi="Arial" w:cs="Arial"/>
          <w:bCs/>
          <w:sz w:val="22"/>
          <w:szCs w:val="22"/>
        </w:rPr>
        <w:t>:</w:t>
      </w:r>
    </w:p>
    <w:p w:rsidR="00582085" w:rsidRPr="00455E32" w:rsidRDefault="00582085" w:rsidP="00582085">
      <w:pPr>
        <w:pStyle w:val="Intestazione"/>
        <w:tabs>
          <w:tab w:val="clear" w:pos="4819"/>
        </w:tabs>
        <w:rPr>
          <w:rFonts w:ascii="Arial" w:hAnsi="Arial" w:cs="Arial"/>
          <w:bCs/>
          <w:sz w:val="22"/>
          <w:szCs w:val="22"/>
        </w:rPr>
      </w:pPr>
    </w:p>
    <w:p w:rsidR="008E7BD6" w:rsidRPr="00455E32" w:rsidRDefault="001D74E5" w:rsidP="007741B7">
      <w:pPr>
        <w:numPr>
          <w:ilvl w:val="0"/>
          <w:numId w:val="2"/>
        </w:numPr>
        <w:tabs>
          <w:tab w:val="clear" w:pos="288"/>
          <w:tab w:val="decimal" w:pos="576"/>
        </w:tabs>
        <w:ind w:left="567" w:hanging="279"/>
        <w:jc w:val="both"/>
        <w:rPr>
          <w:rFonts w:ascii="Arial" w:hAnsi="Arial" w:cs="Arial"/>
          <w:color w:val="000000"/>
          <w:spacing w:val="11"/>
          <w:sz w:val="22"/>
          <w:szCs w:val="22"/>
        </w:rPr>
      </w:pPr>
      <w:r w:rsidRPr="00455E32">
        <w:rPr>
          <w:rFonts w:ascii="Arial" w:hAnsi="Arial" w:cs="Arial"/>
          <w:color w:val="000000"/>
          <w:spacing w:val="11"/>
          <w:sz w:val="22"/>
          <w:szCs w:val="22"/>
        </w:rPr>
        <w:t>T</w:t>
      </w:r>
      <w:r w:rsidR="008E7BD6" w:rsidRPr="00455E32">
        <w:rPr>
          <w:rFonts w:ascii="Arial" w:hAnsi="Arial" w:cs="Arial"/>
          <w:color w:val="000000"/>
          <w:spacing w:val="11"/>
          <w:sz w:val="22"/>
          <w:szCs w:val="22"/>
        </w:rPr>
        <w:t>rattato sul Funzionamento dell'Unione Europea ed in particolare gli articoli 107 e 108;</w:t>
      </w:r>
    </w:p>
    <w:p w:rsidR="008E7BD6" w:rsidRPr="00455E32" w:rsidRDefault="008E7BD6" w:rsidP="007741B7">
      <w:pPr>
        <w:numPr>
          <w:ilvl w:val="0"/>
          <w:numId w:val="2"/>
        </w:numPr>
        <w:tabs>
          <w:tab w:val="clear" w:pos="288"/>
          <w:tab w:val="decimal" w:pos="576"/>
        </w:tabs>
        <w:ind w:left="576" w:right="38" w:hanging="288"/>
        <w:jc w:val="both"/>
        <w:rPr>
          <w:rFonts w:ascii="Arial" w:hAnsi="Arial" w:cs="Arial"/>
          <w:color w:val="000000"/>
          <w:spacing w:val="7"/>
          <w:sz w:val="22"/>
          <w:szCs w:val="22"/>
        </w:rPr>
      </w:pPr>
      <w:r w:rsidRPr="00455E32">
        <w:rPr>
          <w:rFonts w:ascii="Arial" w:hAnsi="Arial" w:cs="Arial"/>
          <w:color w:val="000000"/>
          <w:spacing w:val="7"/>
          <w:sz w:val="22"/>
          <w:szCs w:val="22"/>
        </w:rPr>
        <w:t xml:space="preserve">Regolamento (CE) n. </w:t>
      </w:r>
      <w:r w:rsidR="00C41A1C" w:rsidRPr="00455E32">
        <w:rPr>
          <w:rFonts w:ascii="Arial" w:hAnsi="Arial" w:cs="Arial"/>
          <w:color w:val="000000"/>
          <w:spacing w:val="7"/>
          <w:sz w:val="22"/>
          <w:szCs w:val="22"/>
        </w:rPr>
        <w:t>966/2012</w:t>
      </w:r>
      <w:r w:rsidRPr="00455E32">
        <w:rPr>
          <w:rFonts w:ascii="Arial" w:hAnsi="Arial" w:cs="Arial"/>
          <w:color w:val="000000"/>
          <w:spacing w:val="7"/>
          <w:sz w:val="22"/>
          <w:szCs w:val="22"/>
        </w:rPr>
        <w:t xml:space="preserve"> del </w:t>
      </w:r>
      <w:r w:rsidR="00C41A1C" w:rsidRPr="00455E32">
        <w:rPr>
          <w:rFonts w:ascii="Arial" w:hAnsi="Arial" w:cs="Arial"/>
          <w:color w:val="000000"/>
          <w:spacing w:val="7"/>
          <w:sz w:val="22"/>
          <w:szCs w:val="22"/>
        </w:rPr>
        <w:t xml:space="preserve">Parlamento europeo e del </w:t>
      </w:r>
      <w:r w:rsidRPr="00455E32">
        <w:rPr>
          <w:rFonts w:ascii="Arial" w:hAnsi="Arial" w:cs="Arial"/>
          <w:color w:val="000000"/>
          <w:spacing w:val="7"/>
          <w:sz w:val="22"/>
          <w:szCs w:val="22"/>
        </w:rPr>
        <w:t xml:space="preserve">Consiglio, del </w:t>
      </w:r>
      <w:r w:rsidR="00C41A1C" w:rsidRPr="00455E32">
        <w:rPr>
          <w:rFonts w:ascii="Arial" w:hAnsi="Arial" w:cs="Arial"/>
          <w:color w:val="000000"/>
          <w:spacing w:val="7"/>
          <w:sz w:val="22"/>
          <w:szCs w:val="22"/>
        </w:rPr>
        <w:t>25 ottobre</w:t>
      </w:r>
      <w:r w:rsidRPr="00455E32">
        <w:rPr>
          <w:rFonts w:ascii="Arial" w:hAnsi="Arial" w:cs="Arial"/>
          <w:color w:val="000000"/>
          <w:spacing w:val="7"/>
          <w:sz w:val="22"/>
          <w:szCs w:val="22"/>
        </w:rPr>
        <w:t xml:space="preserve"> </w:t>
      </w:r>
      <w:r w:rsidR="00C41A1C" w:rsidRPr="00455E32">
        <w:rPr>
          <w:rFonts w:ascii="Arial" w:hAnsi="Arial" w:cs="Arial"/>
          <w:color w:val="000000"/>
          <w:spacing w:val="7"/>
          <w:sz w:val="22"/>
          <w:szCs w:val="22"/>
        </w:rPr>
        <w:t>2012</w:t>
      </w:r>
      <w:r w:rsidRPr="00455E32">
        <w:rPr>
          <w:rFonts w:ascii="Arial" w:hAnsi="Arial" w:cs="Arial"/>
          <w:color w:val="000000"/>
          <w:spacing w:val="7"/>
          <w:sz w:val="22"/>
          <w:szCs w:val="22"/>
        </w:rPr>
        <w:t xml:space="preserve">, </w:t>
      </w:r>
      <w:r w:rsidR="00C41A1C" w:rsidRPr="00455E32">
        <w:rPr>
          <w:rFonts w:ascii="Arial" w:hAnsi="Arial" w:cs="Arial"/>
          <w:color w:val="000000"/>
          <w:spacing w:val="7"/>
          <w:sz w:val="22"/>
          <w:szCs w:val="22"/>
        </w:rPr>
        <w:t xml:space="preserve">che stabilisce le regole finanziarie applicabili al bilancio generale </w:t>
      </w:r>
      <w:proofErr w:type="gramStart"/>
      <w:r w:rsidR="00C41A1C" w:rsidRPr="00455E32">
        <w:rPr>
          <w:rFonts w:ascii="Arial" w:hAnsi="Arial" w:cs="Arial"/>
          <w:color w:val="000000"/>
          <w:spacing w:val="7"/>
          <w:sz w:val="22"/>
          <w:szCs w:val="22"/>
        </w:rPr>
        <w:t>dell’Unione  e</w:t>
      </w:r>
      <w:proofErr w:type="gramEnd"/>
      <w:r w:rsidR="00C41A1C" w:rsidRPr="00455E32">
        <w:rPr>
          <w:rFonts w:ascii="Arial" w:hAnsi="Arial" w:cs="Arial"/>
          <w:color w:val="000000"/>
          <w:spacing w:val="7"/>
          <w:sz w:val="22"/>
          <w:szCs w:val="22"/>
        </w:rPr>
        <w:t xml:space="preserve"> abroga il regolamento (CE, EURATOM) n. 1605/2012;</w:t>
      </w:r>
    </w:p>
    <w:p w:rsidR="008E7BD6" w:rsidRPr="00455E32" w:rsidRDefault="008E7BD6" w:rsidP="007741B7">
      <w:pPr>
        <w:numPr>
          <w:ilvl w:val="0"/>
          <w:numId w:val="2"/>
        </w:numPr>
        <w:tabs>
          <w:tab w:val="clear" w:pos="288"/>
          <w:tab w:val="decimal" w:pos="576"/>
        </w:tabs>
        <w:ind w:left="576" w:right="38" w:hanging="288"/>
        <w:jc w:val="both"/>
        <w:rPr>
          <w:rFonts w:ascii="Arial" w:hAnsi="Arial" w:cs="Arial"/>
          <w:color w:val="000000"/>
          <w:spacing w:val="9"/>
          <w:sz w:val="22"/>
          <w:szCs w:val="22"/>
        </w:rPr>
      </w:pPr>
      <w:r w:rsidRPr="00455E32">
        <w:rPr>
          <w:rFonts w:ascii="Arial" w:hAnsi="Arial" w:cs="Arial"/>
          <w:color w:val="000000"/>
          <w:spacing w:val="9"/>
          <w:sz w:val="22"/>
          <w:szCs w:val="22"/>
        </w:rPr>
        <w:t xml:space="preserve">Comunicazione della Commissione Europea pubblicata in Gazzetta Ufficiale dell'Unione Europea </w:t>
      </w:r>
      <w:r w:rsidRPr="00455E32">
        <w:rPr>
          <w:rFonts w:ascii="Arial" w:hAnsi="Arial" w:cs="Arial"/>
          <w:color w:val="000000"/>
          <w:spacing w:val="7"/>
          <w:sz w:val="22"/>
          <w:szCs w:val="22"/>
        </w:rPr>
        <w:t>C209/1 del 23 luglio 2013 "Orientamenti in materia di aiuti di Stato a finalità regionale 2014- 2020";</w:t>
      </w:r>
    </w:p>
    <w:p w:rsidR="008E7BD6" w:rsidRPr="00455E32" w:rsidRDefault="008E7BD6" w:rsidP="007741B7">
      <w:pPr>
        <w:numPr>
          <w:ilvl w:val="0"/>
          <w:numId w:val="2"/>
        </w:numPr>
        <w:tabs>
          <w:tab w:val="clear" w:pos="288"/>
          <w:tab w:val="decimal" w:pos="576"/>
        </w:tabs>
        <w:ind w:left="576" w:right="-104" w:hanging="288"/>
        <w:jc w:val="both"/>
        <w:rPr>
          <w:rFonts w:ascii="Arial" w:hAnsi="Arial" w:cs="Arial"/>
          <w:color w:val="000000"/>
          <w:spacing w:val="8"/>
          <w:sz w:val="22"/>
          <w:szCs w:val="22"/>
        </w:rPr>
      </w:pPr>
      <w:r w:rsidRPr="00455E32">
        <w:rPr>
          <w:rFonts w:ascii="Arial" w:hAnsi="Arial" w:cs="Arial"/>
          <w:color w:val="000000"/>
          <w:spacing w:val="8"/>
          <w:sz w:val="22"/>
          <w:szCs w:val="22"/>
        </w:rPr>
        <w:t xml:space="preserve">Regolamento (UE) n. 1301/2013 del Parlamento europeo e del Consiglio, del 17 dicembre 2013, </w:t>
      </w:r>
      <w:r w:rsidRPr="00455E32">
        <w:rPr>
          <w:rFonts w:ascii="Arial" w:hAnsi="Arial" w:cs="Arial"/>
          <w:color w:val="000000"/>
          <w:spacing w:val="7"/>
          <w:sz w:val="22"/>
          <w:szCs w:val="22"/>
        </w:rPr>
        <w:t xml:space="preserve">relativo al Fondo europeo di sviluppo regionale e a disposizioni specifiche concernenti l'obiettivo </w:t>
      </w:r>
      <w:r w:rsidRPr="00455E32">
        <w:rPr>
          <w:rFonts w:ascii="Arial" w:hAnsi="Arial" w:cs="Arial"/>
          <w:color w:val="000000"/>
          <w:spacing w:val="11"/>
          <w:sz w:val="22"/>
          <w:szCs w:val="22"/>
        </w:rPr>
        <w:t xml:space="preserve">"Investimenti </w:t>
      </w:r>
      <w:r w:rsidR="000B14D1" w:rsidRPr="00455E32">
        <w:rPr>
          <w:rFonts w:ascii="Arial" w:hAnsi="Arial" w:cs="Arial"/>
          <w:color w:val="000000"/>
          <w:spacing w:val="11"/>
          <w:sz w:val="22"/>
          <w:szCs w:val="22"/>
        </w:rPr>
        <w:t xml:space="preserve">a </w:t>
      </w:r>
      <w:r w:rsidRPr="00455E32">
        <w:rPr>
          <w:rFonts w:ascii="Arial" w:hAnsi="Arial" w:cs="Arial"/>
          <w:color w:val="000000"/>
          <w:spacing w:val="11"/>
          <w:sz w:val="22"/>
          <w:szCs w:val="22"/>
        </w:rPr>
        <w:t>favore della crescita e dell'occupazion</w:t>
      </w:r>
      <w:r w:rsidR="000B14D1" w:rsidRPr="00455E32">
        <w:rPr>
          <w:rFonts w:ascii="Arial" w:hAnsi="Arial" w:cs="Arial"/>
          <w:color w:val="000000"/>
          <w:spacing w:val="11"/>
          <w:sz w:val="22"/>
          <w:szCs w:val="22"/>
        </w:rPr>
        <w:t>e" e che abroga il regolamento (C</w:t>
      </w:r>
      <w:r w:rsidRPr="00455E32">
        <w:rPr>
          <w:rFonts w:ascii="Arial" w:hAnsi="Arial" w:cs="Arial"/>
          <w:color w:val="000000"/>
          <w:spacing w:val="11"/>
          <w:sz w:val="22"/>
          <w:szCs w:val="22"/>
        </w:rPr>
        <w:t xml:space="preserve">E) </w:t>
      </w:r>
      <w:r w:rsidR="000B14D1" w:rsidRPr="00455E32">
        <w:rPr>
          <w:rFonts w:ascii="Arial" w:hAnsi="Arial" w:cs="Arial"/>
          <w:color w:val="000000"/>
          <w:spacing w:val="11"/>
          <w:sz w:val="22"/>
          <w:szCs w:val="22"/>
        </w:rPr>
        <w:t>n</w:t>
      </w:r>
      <w:r w:rsidRPr="00455E32">
        <w:rPr>
          <w:rFonts w:ascii="Arial" w:hAnsi="Arial" w:cs="Arial"/>
          <w:color w:val="000000"/>
          <w:spacing w:val="11"/>
          <w:w w:val="85"/>
          <w:sz w:val="22"/>
          <w:szCs w:val="22"/>
        </w:rPr>
        <w:t xml:space="preserve">. </w:t>
      </w:r>
      <w:r w:rsidRPr="00455E32">
        <w:rPr>
          <w:rFonts w:ascii="Arial" w:hAnsi="Arial" w:cs="Arial"/>
          <w:color w:val="000000"/>
          <w:spacing w:val="6"/>
          <w:sz w:val="22"/>
          <w:szCs w:val="22"/>
        </w:rPr>
        <w:t>1080/2006;</w:t>
      </w:r>
    </w:p>
    <w:p w:rsidR="008E7BD6" w:rsidRPr="00455E32" w:rsidRDefault="008E7BD6" w:rsidP="007741B7">
      <w:pPr>
        <w:numPr>
          <w:ilvl w:val="0"/>
          <w:numId w:val="2"/>
        </w:numPr>
        <w:tabs>
          <w:tab w:val="clear" w:pos="288"/>
          <w:tab w:val="decimal" w:pos="576"/>
        </w:tabs>
        <w:ind w:left="576" w:right="-104" w:hanging="288"/>
        <w:jc w:val="both"/>
        <w:rPr>
          <w:rFonts w:ascii="Arial" w:hAnsi="Arial" w:cs="Arial"/>
          <w:color w:val="000000"/>
          <w:spacing w:val="9"/>
          <w:sz w:val="22"/>
          <w:szCs w:val="22"/>
        </w:rPr>
      </w:pPr>
      <w:r w:rsidRPr="00455E32">
        <w:rPr>
          <w:rFonts w:ascii="Arial" w:hAnsi="Arial" w:cs="Arial"/>
          <w:color w:val="000000"/>
          <w:spacing w:val="9"/>
          <w:sz w:val="22"/>
          <w:szCs w:val="22"/>
        </w:rPr>
        <w:t>Regolamento (UE) n. 1303/2013 del Parlament</w:t>
      </w:r>
      <w:r w:rsidR="000B14D1" w:rsidRPr="00455E32">
        <w:rPr>
          <w:rFonts w:ascii="Arial" w:hAnsi="Arial" w:cs="Arial"/>
          <w:color w:val="000000"/>
          <w:spacing w:val="9"/>
          <w:sz w:val="22"/>
          <w:szCs w:val="22"/>
        </w:rPr>
        <w:t>o</w:t>
      </w:r>
      <w:r w:rsidRPr="00455E32">
        <w:rPr>
          <w:rFonts w:ascii="Arial" w:hAnsi="Arial" w:cs="Arial"/>
          <w:color w:val="000000"/>
          <w:spacing w:val="9"/>
          <w:sz w:val="22"/>
          <w:szCs w:val="22"/>
        </w:rPr>
        <w:t xml:space="preserve"> Europeo e del</w:t>
      </w:r>
      <w:r w:rsidRPr="00455E32">
        <w:rPr>
          <w:rFonts w:ascii="Arial" w:hAnsi="Arial" w:cs="Arial"/>
          <w:b/>
          <w:color w:val="000000"/>
          <w:spacing w:val="9"/>
          <w:sz w:val="22"/>
          <w:szCs w:val="22"/>
        </w:rPr>
        <w:t xml:space="preserve"> </w:t>
      </w:r>
      <w:r w:rsidRPr="00455E32">
        <w:rPr>
          <w:rFonts w:ascii="Arial" w:hAnsi="Arial" w:cs="Arial"/>
          <w:color w:val="000000"/>
          <w:spacing w:val="9"/>
          <w:sz w:val="22"/>
          <w:szCs w:val="22"/>
        </w:rPr>
        <w:t xml:space="preserve">Consiglio del 17 dicembre 2013 </w:t>
      </w:r>
      <w:r w:rsidRPr="00455E32">
        <w:rPr>
          <w:rFonts w:ascii="Arial" w:hAnsi="Arial" w:cs="Arial"/>
          <w:color w:val="000000"/>
          <w:spacing w:val="6"/>
          <w:sz w:val="22"/>
          <w:szCs w:val="22"/>
        </w:rPr>
        <w:t xml:space="preserve">recante disposizioni comuni sul Fondo europeo di sviluppo regionale, sul Fondo sociale europeo, sul </w:t>
      </w:r>
      <w:r w:rsidRPr="00455E32">
        <w:rPr>
          <w:rFonts w:ascii="Arial" w:hAnsi="Arial" w:cs="Arial"/>
          <w:color w:val="000000"/>
          <w:spacing w:val="8"/>
          <w:sz w:val="22"/>
          <w:szCs w:val="22"/>
        </w:rPr>
        <w:t xml:space="preserve">Fondo di coesione, sul Fondo europeo agricolo per lo sviluppo rurale e sul Fondo europeo per gli </w:t>
      </w:r>
      <w:r w:rsidRPr="00455E32">
        <w:rPr>
          <w:rFonts w:ascii="Arial" w:hAnsi="Arial" w:cs="Arial"/>
          <w:color w:val="000000"/>
          <w:spacing w:val="6"/>
          <w:sz w:val="22"/>
          <w:szCs w:val="22"/>
        </w:rPr>
        <w:t xml:space="preserve">affari marittimi e la pesca e disposizioni generali sul Fondo europeo di sviluppo regionale, sul Fondo sociale europeo, sul Fondo di coesione e sul Fondo europeo per gli affari marittimi e la pesca, e che </w:t>
      </w:r>
      <w:r w:rsidRPr="00455E32">
        <w:rPr>
          <w:rFonts w:ascii="Arial" w:hAnsi="Arial" w:cs="Arial"/>
          <w:color w:val="000000"/>
          <w:spacing w:val="9"/>
          <w:sz w:val="22"/>
          <w:szCs w:val="22"/>
        </w:rPr>
        <w:t xml:space="preserve">abroga il regolamento (CE) n. 1083/2006 del Consiglio, limitatamente alla disciplina dei Fondo </w:t>
      </w:r>
      <w:r w:rsidRPr="00455E32">
        <w:rPr>
          <w:rFonts w:ascii="Arial" w:hAnsi="Arial" w:cs="Arial"/>
          <w:color w:val="000000"/>
          <w:spacing w:val="8"/>
          <w:sz w:val="22"/>
          <w:szCs w:val="22"/>
        </w:rPr>
        <w:t>europeo di sviluppo regionale;</w:t>
      </w:r>
    </w:p>
    <w:p w:rsidR="008E7BD6" w:rsidRPr="00455E32" w:rsidRDefault="008E7BD6" w:rsidP="007741B7">
      <w:pPr>
        <w:numPr>
          <w:ilvl w:val="0"/>
          <w:numId w:val="2"/>
        </w:numPr>
        <w:tabs>
          <w:tab w:val="clear" w:pos="288"/>
          <w:tab w:val="decimal" w:pos="576"/>
        </w:tabs>
        <w:ind w:left="576" w:right="-104" w:hanging="288"/>
        <w:jc w:val="both"/>
        <w:rPr>
          <w:rFonts w:ascii="Arial" w:hAnsi="Arial" w:cs="Arial"/>
          <w:color w:val="000000"/>
          <w:spacing w:val="9"/>
          <w:sz w:val="22"/>
          <w:szCs w:val="22"/>
        </w:rPr>
      </w:pPr>
      <w:r w:rsidRPr="00455E32">
        <w:rPr>
          <w:rFonts w:ascii="Arial" w:hAnsi="Arial" w:cs="Arial"/>
          <w:color w:val="000000"/>
          <w:spacing w:val="9"/>
          <w:sz w:val="22"/>
          <w:szCs w:val="22"/>
        </w:rPr>
        <w:t xml:space="preserve">Regolamento (UE) n. 1407/2013 della Commissione dei 18 dicembre 2013 relativo all'applicazione </w:t>
      </w:r>
      <w:r w:rsidRPr="00455E32">
        <w:rPr>
          <w:rFonts w:ascii="Arial" w:hAnsi="Arial" w:cs="Arial"/>
          <w:color w:val="000000"/>
          <w:spacing w:val="7"/>
          <w:sz w:val="22"/>
          <w:szCs w:val="22"/>
        </w:rPr>
        <w:t xml:space="preserve">degli articoli 107 e 108 del trattato sul funzionamento dell'Unione europea agli aiuti “de </w:t>
      </w:r>
      <w:proofErr w:type="spellStart"/>
      <w:r w:rsidRPr="00455E32">
        <w:rPr>
          <w:rFonts w:ascii="Arial" w:hAnsi="Arial" w:cs="Arial"/>
          <w:color w:val="000000"/>
          <w:spacing w:val="7"/>
          <w:sz w:val="22"/>
          <w:szCs w:val="22"/>
        </w:rPr>
        <w:t>minimis</w:t>
      </w:r>
      <w:proofErr w:type="spellEnd"/>
      <w:r w:rsidRPr="00455E32">
        <w:rPr>
          <w:rFonts w:ascii="Arial" w:hAnsi="Arial" w:cs="Arial"/>
          <w:color w:val="000000"/>
          <w:spacing w:val="7"/>
          <w:sz w:val="22"/>
          <w:szCs w:val="22"/>
        </w:rPr>
        <w:t>”;</w:t>
      </w:r>
    </w:p>
    <w:p w:rsidR="008E7BD6" w:rsidRPr="00455E32" w:rsidRDefault="008E7BD6" w:rsidP="007741B7">
      <w:pPr>
        <w:numPr>
          <w:ilvl w:val="0"/>
          <w:numId w:val="2"/>
        </w:numPr>
        <w:tabs>
          <w:tab w:val="clear" w:pos="288"/>
          <w:tab w:val="decimal" w:pos="576"/>
        </w:tabs>
        <w:ind w:left="576" w:right="-104" w:hanging="288"/>
        <w:jc w:val="both"/>
        <w:rPr>
          <w:rFonts w:ascii="Arial" w:hAnsi="Arial" w:cs="Arial"/>
          <w:color w:val="000000"/>
          <w:spacing w:val="10"/>
          <w:sz w:val="22"/>
          <w:szCs w:val="22"/>
        </w:rPr>
      </w:pPr>
      <w:r w:rsidRPr="00455E32">
        <w:rPr>
          <w:rFonts w:ascii="Arial" w:hAnsi="Arial" w:cs="Arial"/>
          <w:color w:val="000000"/>
          <w:spacing w:val="10"/>
          <w:sz w:val="22"/>
          <w:szCs w:val="22"/>
        </w:rPr>
        <w:t xml:space="preserve">Regolamento delegato (UE) n. 480/2014 della Commissione del 3 marzo 2014 che integra il </w:t>
      </w:r>
      <w:r w:rsidRPr="00455E32">
        <w:rPr>
          <w:rFonts w:ascii="Arial" w:hAnsi="Arial" w:cs="Arial"/>
          <w:color w:val="000000"/>
          <w:spacing w:val="7"/>
          <w:sz w:val="22"/>
          <w:szCs w:val="22"/>
        </w:rPr>
        <w:t xml:space="preserve">regolamento (UE) n. 1303/2013 del Parlamento europeo </w:t>
      </w:r>
      <w:r w:rsidRPr="00455E32">
        <w:rPr>
          <w:rFonts w:ascii="Arial" w:hAnsi="Arial" w:cs="Arial"/>
          <w:i/>
          <w:color w:val="000000"/>
          <w:spacing w:val="7"/>
          <w:sz w:val="22"/>
          <w:szCs w:val="22"/>
        </w:rPr>
        <w:t xml:space="preserve">e </w:t>
      </w:r>
      <w:r w:rsidRPr="00455E32">
        <w:rPr>
          <w:rFonts w:ascii="Arial" w:hAnsi="Arial" w:cs="Arial"/>
          <w:color w:val="000000"/>
          <w:spacing w:val="7"/>
          <w:sz w:val="22"/>
          <w:szCs w:val="22"/>
        </w:rPr>
        <w:t>del Consiglio;</w:t>
      </w:r>
    </w:p>
    <w:p w:rsidR="008E7BD6" w:rsidRPr="00455E32" w:rsidRDefault="008E7BD6" w:rsidP="007741B7">
      <w:pPr>
        <w:numPr>
          <w:ilvl w:val="0"/>
          <w:numId w:val="2"/>
        </w:numPr>
        <w:tabs>
          <w:tab w:val="clear" w:pos="288"/>
          <w:tab w:val="decimal" w:pos="576"/>
        </w:tabs>
        <w:ind w:left="576" w:right="-104" w:hanging="288"/>
        <w:jc w:val="both"/>
        <w:rPr>
          <w:rFonts w:ascii="Arial" w:hAnsi="Arial" w:cs="Arial"/>
          <w:color w:val="000000"/>
          <w:spacing w:val="12"/>
          <w:sz w:val="22"/>
          <w:szCs w:val="22"/>
        </w:rPr>
      </w:pPr>
      <w:r w:rsidRPr="00455E32">
        <w:rPr>
          <w:rFonts w:ascii="Arial" w:hAnsi="Arial" w:cs="Arial"/>
          <w:color w:val="000000"/>
          <w:spacing w:val="12"/>
          <w:sz w:val="22"/>
          <w:szCs w:val="22"/>
        </w:rPr>
        <w:t xml:space="preserve">Regolamento (UE) n. 651/2014 della Commissione del 17.06.2014 pubblicato sulla Gazzetta </w:t>
      </w:r>
      <w:r w:rsidRPr="00455E32">
        <w:rPr>
          <w:rFonts w:ascii="Arial" w:hAnsi="Arial" w:cs="Arial"/>
          <w:color w:val="000000"/>
          <w:spacing w:val="8"/>
          <w:sz w:val="22"/>
          <w:szCs w:val="22"/>
        </w:rPr>
        <w:t>Ufficiale dell'Unione Europea L 187/1 del 25 giugno 2014 che dichiara alcune categorie di aiuti compatibili con il mercato interno in applicazione degli articoli 107 e 108 del Trattato;</w:t>
      </w:r>
    </w:p>
    <w:p w:rsidR="008E7BD6" w:rsidRPr="00455E32" w:rsidRDefault="008E7BD6" w:rsidP="007741B7">
      <w:pPr>
        <w:numPr>
          <w:ilvl w:val="0"/>
          <w:numId w:val="2"/>
        </w:numPr>
        <w:tabs>
          <w:tab w:val="clear" w:pos="288"/>
          <w:tab w:val="decimal" w:pos="576"/>
        </w:tabs>
        <w:ind w:left="576" w:right="-104" w:hanging="288"/>
        <w:jc w:val="both"/>
        <w:rPr>
          <w:rFonts w:ascii="Arial" w:hAnsi="Arial" w:cs="Arial"/>
          <w:color w:val="000000"/>
          <w:spacing w:val="13"/>
          <w:sz w:val="22"/>
          <w:szCs w:val="22"/>
        </w:rPr>
      </w:pPr>
      <w:r w:rsidRPr="00455E32">
        <w:rPr>
          <w:rFonts w:ascii="Arial" w:hAnsi="Arial" w:cs="Arial"/>
          <w:color w:val="000000"/>
          <w:spacing w:val="13"/>
          <w:sz w:val="22"/>
          <w:szCs w:val="22"/>
        </w:rPr>
        <w:lastRenderedPageBreak/>
        <w:t xml:space="preserve">Regolamento di esecuzione (UE) n. 821/2014 della Commissione del 28 luglio 2014 recante </w:t>
      </w:r>
      <w:r w:rsidRPr="00455E32">
        <w:rPr>
          <w:rFonts w:ascii="Arial" w:hAnsi="Arial" w:cs="Arial"/>
          <w:color w:val="000000"/>
          <w:spacing w:val="12"/>
          <w:sz w:val="22"/>
          <w:szCs w:val="22"/>
        </w:rPr>
        <w:t xml:space="preserve">modalità di applicazione del regolamento (UE) n. 1303/2013 del Parlamento europeo e del </w:t>
      </w:r>
      <w:r w:rsidRPr="00455E32">
        <w:rPr>
          <w:rFonts w:ascii="Arial" w:hAnsi="Arial" w:cs="Arial"/>
          <w:color w:val="000000"/>
          <w:spacing w:val="6"/>
          <w:sz w:val="22"/>
          <w:szCs w:val="22"/>
        </w:rPr>
        <w:t>Consiglio;</w:t>
      </w:r>
    </w:p>
    <w:p w:rsidR="008E7BD6" w:rsidRPr="00455E32" w:rsidRDefault="008E7BD6" w:rsidP="007741B7">
      <w:pPr>
        <w:numPr>
          <w:ilvl w:val="0"/>
          <w:numId w:val="2"/>
        </w:numPr>
        <w:tabs>
          <w:tab w:val="clear" w:pos="288"/>
          <w:tab w:val="decimal" w:pos="576"/>
        </w:tabs>
        <w:ind w:left="576" w:right="-104" w:hanging="288"/>
        <w:jc w:val="both"/>
        <w:rPr>
          <w:rFonts w:ascii="Arial" w:hAnsi="Arial" w:cs="Arial"/>
          <w:color w:val="000000"/>
          <w:spacing w:val="9"/>
          <w:sz w:val="22"/>
          <w:szCs w:val="22"/>
        </w:rPr>
      </w:pPr>
      <w:r w:rsidRPr="00455E32">
        <w:rPr>
          <w:rFonts w:ascii="Arial" w:hAnsi="Arial" w:cs="Arial"/>
          <w:color w:val="000000"/>
          <w:spacing w:val="9"/>
          <w:sz w:val="22"/>
          <w:szCs w:val="22"/>
        </w:rPr>
        <w:t>Regolamento di esecuzione (UE) n. 964/2014 della C</w:t>
      </w:r>
      <w:r w:rsidR="000B14D1" w:rsidRPr="00455E32">
        <w:rPr>
          <w:rFonts w:ascii="Arial" w:hAnsi="Arial" w:cs="Arial"/>
          <w:color w:val="000000"/>
          <w:spacing w:val="9"/>
          <w:sz w:val="22"/>
          <w:szCs w:val="22"/>
        </w:rPr>
        <w:t>ommissione del 11</w:t>
      </w:r>
      <w:r w:rsidRPr="00455E32">
        <w:rPr>
          <w:rFonts w:ascii="Arial" w:hAnsi="Arial" w:cs="Arial"/>
          <w:color w:val="000000"/>
          <w:spacing w:val="9"/>
          <w:sz w:val="22"/>
          <w:szCs w:val="22"/>
        </w:rPr>
        <w:t xml:space="preserve"> settembre 2014 recante </w:t>
      </w:r>
      <w:r w:rsidRPr="00455E32">
        <w:rPr>
          <w:rFonts w:ascii="Arial" w:hAnsi="Arial" w:cs="Arial"/>
          <w:color w:val="000000"/>
          <w:spacing w:val="14"/>
          <w:sz w:val="22"/>
          <w:szCs w:val="22"/>
        </w:rPr>
        <w:t xml:space="preserve">modalità di applicazione del regolamento (UE) n. 1303/2013 del Parlamento europeo e del </w:t>
      </w:r>
      <w:r w:rsidRPr="00455E32">
        <w:rPr>
          <w:rFonts w:ascii="Arial" w:hAnsi="Arial" w:cs="Arial"/>
          <w:color w:val="000000"/>
          <w:spacing w:val="7"/>
          <w:sz w:val="22"/>
          <w:szCs w:val="22"/>
        </w:rPr>
        <w:t>Consiglio per quanto concerne i termini e le condizioni uniformi per gli strumenti finanziari,</w:t>
      </w:r>
    </w:p>
    <w:p w:rsidR="008E7BD6" w:rsidRPr="00455E32" w:rsidRDefault="008E7BD6" w:rsidP="007741B7">
      <w:pPr>
        <w:numPr>
          <w:ilvl w:val="0"/>
          <w:numId w:val="2"/>
        </w:numPr>
        <w:tabs>
          <w:tab w:val="clear" w:pos="288"/>
          <w:tab w:val="decimal" w:pos="576"/>
        </w:tabs>
        <w:ind w:left="576" w:right="-104" w:hanging="288"/>
        <w:jc w:val="both"/>
        <w:rPr>
          <w:rFonts w:ascii="Arial" w:hAnsi="Arial" w:cs="Arial"/>
          <w:color w:val="000000"/>
          <w:spacing w:val="11"/>
          <w:sz w:val="22"/>
          <w:szCs w:val="22"/>
        </w:rPr>
      </w:pPr>
      <w:r w:rsidRPr="00455E32">
        <w:rPr>
          <w:rFonts w:ascii="Arial" w:hAnsi="Arial" w:cs="Arial"/>
          <w:color w:val="000000"/>
          <w:spacing w:val="11"/>
          <w:sz w:val="22"/>
          <w:szCs w:val="22"/>
        </w:rPr>
        <w:t xml:space="preserve">Carta degli aiuti a finalità regionale 2014-2020 per l'Italia che definisce le zone che possono </w:t>
      </w:r>
      <w:r w:rsidRPr="00455E32">
        <w:rPr>
          <w:rFonts w:ascii="Arial" w:hAnsi="Arial" w:cs="Arial"/>
          <w:color w:val="000000"/>
          <w:spacing w:val="8"/>
          <w:sz w:val="22"/>
          <w:szCs w:val="22"/>
        </w:rPr>
        <w:t>beneficiare di aiuti a finalità regionale agli investimenti ai sensi delle norme UE in materia di aiuti d</w:t>
      </w:r>
      <w:r w:rsidR="000B14D1" w:rsidRPr="00455E32">
        <w:rPr>
          <w:rFonts w:ascii="Arial" w:hAnsi="Arial" w:cs="Arial"/>
          <w:color w:val="000000"/>
          <w:spacing w:val="8"/>
          <w:sz w:val="22"/>
          <w:szCs w:val="22"/>
        </w:rPr>
        <w:t>i</w:t>
      </w:r>
      <w:r w:rsidRPr="00455E32">
        <w:rPr>
          <w:rFonts w:ascii="Arial" w:hAnsi="Arial" w:cs="Arial"/>
          <w:color w:val="000000"/>
          <w:spacing w:val="8"/>
          <w:sz w:val="22"/>
          <w:szCs w:val="22"/>
        </w:rPr>
        <w:t xml:space="preserve"> Stato, e fissa i livelli massimi di aiuto (cosiddetta “intensità di aiuto”) per le imprese nelle regioni ammissibili</w:t>
      </w:r>
      <w:r w:rsidR="001D74E5" w:rsidRPr="00455E32">
        <w:rPr>
          <w:rFonts w:ascii="Arial" w:hAnsi="Arial" w:cs="Arial"/>
          <w:color w:val="000000"/>
          <w:spacing w:val="8"/>
          <w:sz w:val="22"/>
          <w:szCs w:val="22"/>
        </w:rPr>
        <w:t>;</w:t>
      </w:r>
    </w:p>
    <w:p w:rsidR="001D74E5" w:rsidRPr="00455E32" w:rsidRDefault="001D74E5" w:rsidP="007741B7">
      <w:pPr>
        <w:numPr>
          <w:ilvl w:val="0"/>
          <w:numId w:val="2"/>
        </w:numPr>
        <w:tabs>
          <w:tab w:val="clear" w:pos="288"/>
          <w:tab w:val="decimal" w:pos="576"/>
        </w:tabs>
        <w:ind w:left="576" w:right="-104" w:hanging="288"/>
        <w:jc w:val="both"/>
        <w:rPr>
          <w:rFonts w:ascii="Arial" w:hAnsi="Arial" w:cs="Arial"/>
          <w:color w:val="000000"/>
          <w:spacing w:val="11"/>
          <w:sz w:val="22"/>
          <w:szCs w:val="22"/>
        </w:rPr>
      </w:pPr>
      <w:r w:rsidRPr="00455E32">
        <w:rPr>
          <w:rFonts w:ascii="Arial" w:hAnsi="Arial" w:cs="Arial"/>
          <w:color w:val="000000"/>
          <w:spacing w:val="8"/>
          <w:sz w:val="22"/>
          <w:szCs w:val="22"/>
        </w:rPr>
        <w:t>Raccomandazione 2003/361/CE della Commissione del 6 maggio 2003.</w:t>
      </w:r>
    </w:p>
    <w:p w:rsidR="002C499E" w:rsidRPr="00455E32" w:rsidRDefault="00104ECB" w:rsidP="007741B7">
      <w:pPr>
        <w:numPr>
          <w:ilvl w:val="0"/>
          <w:numId w:val="3"/>
        </w:numPr>
        <w:tabs>
          <w:tab w:val="clear" w:pos="360"/>
          <w:tab w:val="decimal" w:pos="567"/>
        </w:tabs>
        <w:ind w:left="568" w:hanging="284"/>
        <w:jc w:val="both"/>
        <w:rPr>
          <w:rFonts w:ascii="Arial" w:hAnsi="Arial" w:cs="Arial"/>
          <w:color w:val="000000"/>
          <w:spacing w:val="13"/>
          <w:sz w:val="22"/>
          <w:szCs w:val="22"/>
        </w:rPr>
      </w:pPr>
      <w:r w:rsidRPr="00455E32">
        <w:rPr>
          <w:rFonts w:ascii="Arial" w:hAnsi="Arial" w:cs="Arial"/>
          <w:color w:val="000000"/>
          <w:spacing w:val="11"/>
          <w:sz w:val="22"/>
          <w:szCs w:val="22"/>
        </w:rPr>
        <w:t>A</w:t>
      </w:r>
      <w:r w:rsidR="002C499E" w:rsidRPr="00455E32">
        <w:rPr>
          <w:rFonts w:ascii="Arial" w:hAnsi="Arial" w:cs="Arial"/>
          <w:color w:val="000000"/>
          <w:spacing w:val="11"/>
          <w:sz w:val="22"/>
          <w:szCs w:val="22"/>
        </w:rPr>
        <w:t xml:space="preserve">rt. 2, commi 203 e seguenti, della legge 23 dicembre 1996, n. 662, recante disposizioni in materia </w:t>
      </w:r>
      <w:r w:rsidR="002C499E" w:rsidRPr="00455E32">
        <w:rPr>
          <w:rFonts w:ascii="Arial" w:hAnsi="Arial" w:cs="Arial"/>
          <w:color w:val="000000"/>
          <w:spacing w:val="13"/>
          <w:sz w:val="22"/>
          <w:szCs w:val="22"/>
        </w:rPr>
        <w:t>di programmazione negoziata;</w:t>
      </w:r>
    </w:p>
    <w:p w:rsidR="002C499E" w:rsidRPr="00455E32" w:rsidRDefault="002C499E" w:rsidP="007741B7">
      <w:pPr>
        <w:numPr>
          <w:ilvl w:val="0"/>
          <w:numId w:val="4"/>
        </w:numPr>
        <w:tabs>
          <w:tab w:val="clear" w:pos="360"/>
          <w:tab w:val="decimal" w:pos="567"/>
        </w:tabs>
        <w:ind w:left="568" w:right="-1" w:hanging="284"/>
        <w:jc w:val="both"/>
        <w:rPr>
          <w:rFonts w:ascii="Arial" w:hAnsi="Arial" w:cs="Arial"/>
          <w:color w:val="000000"/>
          <w:spacing w:val="8"/>
          <w:sz w:val="22"/>
          <w:szCs w:val="22"/>
        </w:rPr>
      </w:pPr>
      <w:r w:rsidRPr="00455E32">
        <w:rPr>
          <w:rFonts w:ascii="Arial" w:hAnsi="Arial" w:cs="Arial"/>
          <w:color w:val="000000"/>
          <w:spacing w:val="11"/>
          <w:sz w:val="22"/>
          <w:szCs w:val="22"/>
        </w:rPr>
        <w:t xml:space="preserve">Decreto Legislativo n. 123 del 31 marzo 1998 recante disposizioni per la razionalizzazione degli </w:t>
      </w:r>
      <w:r w:rsidRPr="00455E32">
        <w:rPr>
          <w:rFonts w:ascii="Arial" w:hAnsi="Arial" w:cs="Arial"/>
          <w:color w:val="000000"/>
          <w:spacing w:val="8"/>
          <w:sz w:val="22"/>
          <w:szCs w:val="22"/>
        </w:rPr>
        <w:t xml:space="preserve">interventi di sostegno pubblico alle imprese e disciplinante la procedura negoziale di concessione </w:t>
      </w:r>
      <w:r w:rsidRPr="00455E32">
        <w:rPr>
          <w:rFonts w:ascii="Arial" w:hAnsi="Arial" w:cs="Arial"/>
          <w:color w:val="000000"/>
          <w:spacing w:val="4"/>
          <w:sz w:val="22"/>
          <w:szCs w:val="22"/>
        </w:rPr>
        <w:t>degli aiuti;</w:t>
      </w:r>
    </w:p>
    <w:p w:rsidR="002C499E" w:rsidRPr="00455E32" w:rsidRDefault="002C499E" w:rsidP="007741B7">
      <w:pPr>
        <w:numPr>
          <w:ilvl w:val="0"/>
          <w:numId w:val="4"/>
        </w:numPr>
        <w:tabs>
          <w:tab w:val="clear" w:pos="360"/>
          <w:tab w:val="decimal" w:pos="567"/>
        </w:tabs>
        <w:ind w:left="568" w:right="-1" w:hanging="284"/>
        <w:jc w:val="both"/>
        <w:rPr>
          <w:rFonts w:ascii="Arial" w:hAnsi="Arial" w:cs="Arial"/>
          <w:color w:val="000000"/>
          <w:spacing w:val="8"/>
          <w:sz w:val="22"/>
          <w:szCs w:val="22"/>
        </w:rPr>
      </w:pPr>
      <w:r w:rsidRPr="00455E32">
        <w:rPr>
          <w:rFonts w:ascii="Arial" w:hAnsi="Arial" w:cs="Arial"/>
          <w:color w:val="000000"/>
          <w:spacing w:val="5"/>
          <w:sz w:val="22"/>
          <w:szCs w:val="22"/>
        </w:rPr>
        <w:t>Decreto</w:t>
      </w:r>
      <w:r w:rsidR="00104ECB" w:rsidRPr="00455E32">
        <w:rPr>
          <w:rFonts w:ascii="Arial" w:hAnsi="Arial" w:cs="Arial"/>
          <w:color w:val="000000"/>
          <w:spacing w:val="5"/>
          <w:sz w:val="22"/>
          <w:szCs w:val="22"/>
        </w:rPr>
        <w:t xml:space="preserve"> </w:t>
      </w:r>
      <w:r w:rsidR="000B14D1" w:rsidRPr="00455E32">
        <w:rPr>
          <w:rFonts w:ascii="Arial" w:hAnsi="Arial" w:cs="Arial"/>
          <w:color w:val="000000"/>
          <w:spacing w:val="5"/>
          <w:sz w:val="22"/>
          <w:szCs w:val="22"/>
        </w:rPr>
        <w:t xml:space="preserve">del </w:t>
      </w:r>
      <w:r w:rsidR="00104ECB" w:rsidRPr="00455E32">
        <w:rPr>
          <w:rFonts w:ascii="Arial" w:hAnsi="Arial" w:cs="Arial"/>
          <w:color w:val="000000"/>
          <w:spacing w:val="5"/>
          <w:sz w:val="22"/>
          <w:szCs w:val="22"/>
        </w:rPr>
        <w:t>M</w:t>
      </w:r>
      <w:r w:rsidR="000B14D1" w:rsidRPr="00455E32">
        <w:rPr>
          <w:rFonts w:ascii="Arial" w:hAnsi="Arial" w:cs="Arial"/>
          <w:color w:val="000000"/>
          <w:spacing w:val="5"/>
          <w:sz w:val="22"/>
          <w:szCs w:val="22"/>
        </w:rPr>
        <w:t xml:space="preserve">inistero delle </w:t>
      </w:r>
      <w:r w:rsidRPr="00455E32">
        <w:rPr>
          <w:rFonts w:ascii="Arial" w:hAnsi="Arial" w:cs="Arial"/>
          <w:color w:val="000000"/>
          <w:spacing w:val="5"/>
          <w:sz w:val="22"/>
          <w:szCs w:val="22"/>
        </w:rPr>
        <w:t>A</w:t>
      </w:r>
      <w:r w:rsidR="000B14D1" w:rsidRPr="00455E32">
        <w:rPr>
          <w:rFonts w:ascii="Arial" w:hAnsi="Arial" w:cs="Arial"/>
          <w:color w:val="000000"/>
          <w:spacing w:val="5"/>
          <w:sz w:val="22"/>
          <w:szCs w:val="22"/>
        </w:rPr>
        <w:t xml:space="preserve">ttività </w:t>
      </w:r>
      <w:r w:rsidR="00485D7C" w:rsidRPr="00455E32">
        <w:rPr>
          <w:rFonts w:ascii="Arial" w:hAnsi="Arial" w:cs="Arial"/>
          <w:color w:val="000000"/>
          <w:spacing w:val="5"/>
          <w:sz w:val="22"/>
          <w:szCs w:val="22"/>
        </w:rPr>
        <w:t>Produttive del</w:t>
      </w:r>
      <w:r w:rsidRPr="00455E32">
        <w:rPr>
          <w:rFonts w:ascii="Arial" w:hAnsi="Arial" w:cs="Arial"/>
          <w:color w:val="000000"/>
          <w:spacing w:val="5"/>
          <w:sz w:val="22"/>
          <w:szCs w:val="22"/>
        </w:rPr>
        <w:t xml:space="preserve"> 18 aprile 20</w:t>
      </w:r>
      <w:r w:rsidR="000B14D1" w:rsidRPr="00455E32">
        <w:rPr>
          <w:rFonts w:ascii="Arial" w:hAnsi="Arial" w:cs="Arial"/>
          <w:color w:val="000000"/>
          <w:spacing w:val="5"/>
          <w:sz w:val="22"/>
          <w:szCs w:val="22"/>
        </w:rPr>
        <w:t>0</w:t>
      </w:r>
      <w:r w:rsidRPr="00455E32">
        <w:rPr>
          <w:rFonts w:ascii="Arial" w:hAnsi="Arial" w:cs="Arial"/>
          <w:color w:val="000000"/>
          <w:spacing w:val="5"/>
          <w:sz w:val="22"/>
          <w:szCs w:val="22"/>
        </w:rPr>
        <w:t>5 e</w:t>
      </w:r>
      <w:r w:rsidR="00104ECB" w:rsidRPr="00455E32">
        <w:rPr>
          <w:rFonts w:ascii="Arial" w:hAnsi="Arial" w:cs="Arial"/>
          <w:color w:val="000000"/>
          <w:spacing w:val="5"/>
          <w:sz w:val="22"/>
          <w:szCs w:val="22"/>
        </w:rPr>
        <w:t xml:space="preserve"> </w:t>
      </w:r>
      <w:proofErr w:type="spellStart"/>
      <w:r w:rsidR="004875C5" w:rsidRPr="00455E32">
        <w:rPr>
          <w:rFonts w:ascii="Arial" w:hAnsi="Arial" w:cs="Arial"/>
          <w:color w:val="000000"/>
          <w:spacing w:val="5"/>
          <w:sz w:val="22"/>
          <w:szCs w:val="22"/>
        </w:rPr>
        <w:t>s.m.i.</w:t>
      </w:r>
      <w:proofErr w:type="spellEnd"/>
      <w:r w:rsidR="00DD778F" w:rsidRPr="00455E32">
        <w:rPr>
          <w:rFonts w:ascii="Arial" w:hAnsi="Arial" w:cs="Arial"/>
          <w:color w:val="000000"/>
          <w:spacing w:val="5"/>
          <w:sz w:val="22"/>
          <w:szCs w:val="22"/>
        </w:rPr>
        <w:t xml:space="preserve"> per</w:t>
      </w:r>
      <w:r w:rsidRPr="00455E32">
        <w:rPr>
          <w:rFonts w:ascii="Arial" w:hAnsi="Arial" w:cs="Arial"/>
          <w:color w:val="000000"/>
          <w:spacing w:val="8"/>
          <w:sz w:val="22"/>
          <w:szCs w:val="22"/>
        </w:rPr>
        <w:t xml:space="preserve"> la determinazione della dimensione aziendale</w:t>
      </w:r>
      <w:r w:rsidR="00104ECB" w:rsidRPr="00455E32">
        <w:rPr>
          <w:rFonts w:ascii="Arial" w:hAnsi="Arial" w:cs="Arial"/>
          <w:color w:val="000000"/>
          <w:spacing w:val="8"/>
          <w:sz w:val="22"/>
          <w:szCs w:val="22"/>
        </w:rPr>
        <w:t>;</w:t>
      </w:r>
    </w:p>
    <w:p w:rsidR="00104ECB" w:rsidRPr="00455E32" w:rsidRDefault="00104ECB" w:rsidP="007741B7">
      <w:pPr>
        <w:numPr>
          <w:ilvl w:val="0"/>
          <w:numId w:val="4"/>
        </w:numPr>
        <w:tabs>
          <w:tab w:val="clear" w:pos="360"/>
          <w:tab w:val="decimal" w:pos="567"/>
        </w:tabs>
        <w:ind w:left="568" w:right="-1" w:hanging="284"/>
        <w:jc w:val="both"/>
        <w:rPr>
          <w:rFonts w:ascii="Arial" w:hAnsi="Arial" w:cs="Arial"/>
          <w:color w:val="000000"/>
          <w:spacing w:val="8"/>
          <w:sz w:val="22"/>
          <w:szCs w:val="22"/>
        </w:rPr>
      </w:pPr>
      <w:r w:rsidRPr="00455E32">
        <w:rPr>
          <w:rFonts w:ascii="Arial" w:hAnsi="Arial" w:cs="Arial"/>
          <w:color w:val="000000"/>
          <w:spacing w:val="8"/>
          <w:sz w:val="22"/>
          <w:szCs w:val="22"/>
        </w:rPr>
        <w:t>TUB – Decreto legislativo 1° settembre 1993, n. 385</w:t>
      </w:r>
      <w:r w:rsidR="000B14D1" w:rsidRPr="00455E32">
        <w:rPr>
          <w:rFonts w:ascii="Arial" w:hAnsi="Arial" w:cs="Arial"/>
          <w:color w:val="000000"/>
          <w:spacing w:val="8"/>
          <w:sz w:val="22"/>
          <w:szCs w:val="22"/>
        </w:rPr>
        <w:t xml:space="preserve"> e </w:t>
      </w:r>
      <w:proofErr w:type="spellStart"/>
      <w:r w:rsidR="000B14D1" w:rsidRPr="00455E32">
        <w:rPr>
          <w:rFonts w:ascii="Arial" w:hAnsi="Arial" w:cs="Arial"/>
          <w:color w:val="000000"/>
          <w:spacing w:val="8"/>
          <w:sz w:val="22"/>
          <w:szCs w:val="22"/>
        </w:rPr>
        <w:t>s.m.i.</w:t>
      </w:r>
      <w:proofErr w:type="spellEnd"/>
      <w:r w:rsidRPr="00455E32">
        <w:rPr>
          <w:rFonts w:ascii="Arial" w:hAnsi="Arial" w:cs="Arial"/>
          <w:color w:val="000000"/>
          <w:spacing w:val="8"/>
          <w:sz w:val="22"/>
          <w:szCs w:val="22"/>
        </w:rPr>
        <w:t xml:space="preserve"> recante </w:t>
      </w:r>
      <w:r w:rsidR="00CD6962" w:rsidRPr="00455E32">
        <w:rPr>
          <w:rFonts w:ascii="Arial" w:hAnsi="Arial" w:cs="Arial"/>
          <w:color w:val="000000"/>
          <w:spacing w:val="8"/>
          <w:sz w:val="22"/>
          <w:szCs w:val="22"/>
        </w:rPr>
        <w:t>“</w:t>
      </w:r>
      <w:r w:rsidRPr="00455E32">
        <w:rPr>
          <w:rFonts w:ascii="Arial" w:hAnsi="Arial" w:cs="Arial"/>
          <w:color w:val="000000"/>
          <w:spacing w:val="8"/>
          <w:sz w:val="22"/>
          <w:szCs w:val="22"/>
        </w:rPr>
        <w:t>Testo unico delle leggi in materia bancaria e creditizia” e successive modificazioni ed integrazi</w:t>
      </w:r>
      <w:r w:rsidR="00DD778F" w:rsidRPr="00455E32">
        <w:rPr>
          <w:rFonts w:ascii="Arial" w:hAnsi="Arial" w:cs="Arial"/>
          <w:color w:val="000000"/>
          <w:spacing w:val="8"/>
          <w:sz w:val="22"/>
          <w:szCs w:val="22"/>
        </w:rPr>
        <w:t>o</w:t>
      </w:r>
      <w:r w:rsidRPr="00455E32">
        <w:rPr>
          <w:rFonts w:ascii="Arial" w:hAnsi="Arial" w:cs="Arial"/>
          <w:color w:val="000000"/>
          <w:spacing w:val="8"/>
          <w:sz w:val="22"/>
          <w:szCs w:val="22"/>
        </w:rPr>
        <w:t>ni</w:t>
      </w:r>
    </w:p>
    <w:p w:rsidR="000B14D1" w:rsidRPr="00455E32" w:rsidRDefault="000B14D1" w:rsidP="007741B7">
      <w:pPr>
        <w:numPr>
          <w:ilvl w:val="0"/>
          <w:numId w:val="4"/>
        </w:numPr>
        <w:tabs>
          <w:tab w:val="clear" w:pos="360"/>
          <w:tab w:val="decimal" w:pos="567"/>
        </w:tabs>
        <w:ind w:left="568" w:right="-1" w:hanging="284"/>
        <w:jc w:val="both"/>
        <w:rPr>
          <w:rFonts w:ascii="Arial" w:hAnsi="Arial" w:cs="Arial"/>
          <w:color w:val="000000"/>
          <w:spacing w:val="8"/>
          <w:sz w:val="22"/>
          <w:szCs w:val="22"/>
        </w:rPr>
      </w:pPr>
      <w:r w:rsidRPr="00455E32">
        <w:rPr>
          <w:rFonts w:ascii="Arial" w:hAnsi="Arial" w:cs="Arial"/>
          <w:color w:val="000000"/>
          <w:spacing w:val="8"/>
          <w:sz w:val="22"/>
          <w:szCs w:val="22"/>
        </w:rPr>
        <w:t>DL n. 269/2003 convertito con modificazioni dalla Legge n. 326/2003;</w:t>
      </w:r>
    </w:p>
    <w:p w:rsidR="000B14D1" w:rsidRPr="00455E32" w:rsidRDefault="000B14D1" w:rsidP="00367F73">
      <w:pPr>
        <w:numPr>
          <w:ilvl w:val="0"/>
          <w:numId w:val="4"/>
        </w:numPr>
        <w:tabs>
          <w:tab w:val="decimal" w:pos="567"/>
        </w:tabs>
        <w:ind w:right="-1" w:hanging="284"/>
        <w:jc w:val="both"/>
        <w:rPr>
          <w:rFonts w:ascii="Arial" w:hAnsi="Arial" w:cs="Arial"/>
          <w:color w:val="000000"/>
          <w:spacing w:val="8"/>
          <w:sz w:val="22"/>
          <w:szCs w:val="22"/>
        </w:rPr>
      </w:pPr>
      <w:r w:rsidRPr="00455E32">
        <w:rPr>
          <w:rFonts w:ascii="Arial" w:hAnsi="Arial" w:cs="Arial"/>
          <w:color w:val="000000"/>
          <w:spacing w:val="8"/>
          <w:sz w:val="22"/>
          <w:szCs w:val="22"/>
        </w:rPr>
        <w:t xml:space="preserve">POR FESR MARCHE 2014-2020 (CCI </w:t>
      </w:r>
      <w:r w:rsidR="00367F73" w:rsidRPr="00367F73">
        <w:rPr>
          <w:rFonts w:ascii="Arial" w:hAnsi="Arial" w:cs="Arial"/>
          <w:color w:val="000000"/>
          <w:spacing w:val="8"/>
          <w:sz w:val="22"/>
          <w:szCs w:val="22"/>
        </w:rPr>
        <w:t>2014IT16RFOP013</w:t>
      </w:r>
      <w:r w:rsidRPr="00455E32">
        <w:rPr>
          <w:rFonts w:ascii="Arial" w:hAnsi="Arial" w:cs="Arial"/>
          <w:color w:val="000000"/>
          <w:spacing w:val="8"/>
          <w:sz w:val="22"/>
          <w:szCs w:val="22"/>
        </w:rPr>
        <w:t xml:space="preserve">) approvato con decisione C (2015) 926 del 12/02/2015 e </w:t>
      </w:r>
      <w:proofErr w:type="spellStart"/>
      <w:r w:rsidRPr="00455E32">
        <w:rPr>
          <w:rFonts w:ascii="Arial" w:hAnsi="Arial" w:cs="Arial"/>
          <w:color w:val="000000"/>
          <w:spacing w:val="8"/>
          <w:sz w:val="22"/>
          <w:szCs w:val="22"/>
        </w:rPr>
        <w:t>s.m.i.</w:t>
      </w:r>
      <w:proofErr w:type="spellEnd"/>
    </w:p>
    <w:p w:rsidR="000B14D1" w:rsidRPr="00026971" w:rsidRDefault="00026971" w:rsidP="000B14D1">
      <w:pPr>
        <w:numPr>
          <w:ilvl w:val="0"/>
          <w:numId w:val="4"/>
        </w:numPr>
        <w:tabs>
          <w:tab w:val="clear" w:pos="360"/>
          <w:tab w:val="decimal" w:pos="567"/>
        </w:tabs>
        <w:ind w:left="568" w:right="-1" w:hanging="284"/>
        <w:jc w:val="both"/>
        <w:rPr>
          <w:rFonts w:ascii="Arial" w:hAnsi="Arial" w:cs="Arial"/>
          <w:color w:val="000000"/>
          <w:spacing w:val="8"/>
          <w:sz w:val="22"/>
          <w:szCs w:val="22"/>
        </w:rPr>
      </w:pPr>
      <w:r w:rsidRPr="00026971">
        <w:rPr>
          <w:rFonts w:ascii="Arial" w:hAnsi="Arial" w:cs="Arial"/>
          <w:color w:val="000000"/>
          <w:spacing w:val="8"/>
          <w:sz w:val="22"/>
          <w:szCs w:val="22"/>
        </w:rPr>
        <w:t xml:space="preserve">DGR n. 1313 </w:t>
      </w:r>
      <w:r w:rsidR="000B14D1" w:rsidRPr="00026971">
        <w:rPr>
          <w:rFonts w:ascii="Arial" w:hAnsi="Arial" w:cs="Arial"/>
          <w:color w:val="000000"/>
          <w:spacing w:val="8"/>
          <w:sz w:val="22"/>
          <w:szCs w:val="22"/>
        </w:rPr>
        <w:t xml:space="preserve">del </w:t>
      </w:r>
      <w:r w:rsidR="000C187B" w:rsidRPr="00026971">
        <w:rPr>
          <w:rFonts w:ascii="Arial" w:hAnsi="Arial" w:cs="Arial"/>
          <w:color w:val="000000"/>
          <w:spacing w:val="8"/>
          <w:sz w:val="22"/>
          <w:szCs w:val="22"/>
        </w:rPr>
        <w:t>0</w:t>
      </w:r>
      <w:r w:rsidRPr="00026971">
        <w:rPr>
          <w:rFonts w:ascii="Arial" w:hAnsi="Arial" w:cs="Arial"/>
          <w:color w:val="000000"/>
          <w:spacing w:val="8"/>
          <w:sz w:val="22"/>
          <w:szCs w:val="22"/>
        </w:rPr>
        <w:t>7</w:t>
      </w:r>
      <w:r w:rsidR="000C187B" w:rsidRPr="00026971">
        <w:rPr>
          <w:rFonts w:ascii="Arial" w:hAnsi="Arial" w:cs="Arial"/>
          <w:color w:val="000000"/>
          <w:spacing w:val="8"/>
          <w:sz w:val="22"/>
          <w:szCs w:val="22"/>
        </w:rPr>
        <w:t>/11/2017</w:t>
      </w:r>
      <w:r w:rsidR="000B14D1" w:rsidRPr="00026971">
        <w:rPr>
          <w:rFonts w:ascii="Arial" w:hAnsi="Arial" w:cs="Arial"/>
          <w:color w:val="000000"/>
          <w:spacing w:val="8"/>
          <w:sz w:val="22"/>
          <w:szCs w:val="22"/>
        </w:rPr>
        <w:t xml:space="preserve"> Modalità attuative del Programma operativo (MAPO) della regione Marche – programma operativo Regionale (POR) Fondo europeo di Sviluppo Regionale (FESR) 2014-2020 – Approvazione </w:t>
      </w:r>
      <w:r w:rsidRPr="00026971">
        <w:rPr>
          <w:rFonts w:ascii="Arial" w:hAnsi="Arial" w:cs="Arial"/>
          <w:color w:val="000000"/>
          <w:spacing w:val="8"/>
          <w:sz w:val="22"/>
          <w:szCs w:val="22"/>
        </w:rPr>
        <w:t>quarta</w:t>
      </w:r>
      <w:r w:rsidR="000B14D1" w:rsidRPr="00026971">
        <w:rPr>
          <w:rFonts w:ascii="Arial" w:hAnsi="Arial" w:cs="Arial"/>
          <w:color w:val="000000"/>
          <w:spacing w:val="8"/>
          <w:sz w:val="22"/>
          <w:szCs w:val="22"/>
        </w:rPr>
        <w:t xml:space="preserve"> modifica</w:t>
      </w:r>
      <w:r w:rsidR="00B45121" w:rsidRPr="00026971">
        <w:rPr>
          <w:rFonts w:ascii="Arial" w:hAnsi="Arial" w:cs="Arial"/>
          <w:color w:val="000000"/>
          <w:spacing w:val="8"/>
          <w:sz w:val="22"/>
          <w:szCs w:val="22"/>
        </w:rPr>
        <w:t xml:space="preserve"> </w:t>
      </w:r>
    </w:p>
    <w:p w:rsidR="00C41A1C" w:rsidRPr="000A062C" w:rsidRDefault="00C41A1C" w:rsidP="000A062C">
      <w:pPr>
        <w:numPr>
          <w:ilvl w:val="0"/>
          <w:numId w:val="4"/>
        </w:numPr>
        <w:tabs>
          <w:tab w:val="clear" w:pos="360"/>
          <w:tab w:val="decimal" w:pos="567"/>
        </w:tabs>
        <w:ind w:left="568" w:right="-1" w:hanging="284"/>
        <w:jc w:val="both"/>
        <w:rPr>
          <w:rFonts w:ascii="Arial" w:hAnsi="Arial" w:cs="Arial"/>
          <w:color w:val="000000"/>
          <w:spacing w:val="8"/>
          <w:sz w:val="22"/>
          <w:szCs w:val="22"/>
        </w:rPr>
      </w:pPr>
      <w:r w:rsidRPr="000A062C">
        <w:rPr>
          <w:rFonts w:ascii="Arial" w:hAnsi="Arial" w:cs="Arial"/>
          <w:color w:val="000000"/>
          <w:spacing w:val="8"/>
          <w:sz w:val="22"/>
          <w:szCs w:val="22"/>
        </w:rPr>
        <w:t>Il parere favorevole dell’Autorità di gestione del POR FESR 2014/2020, acquisito con nota id</w:t>
      </w:r>
      <w:r w:rsidR="000A062C" w:rsidRPr="000A062C">
        <w:rPr>
          <w:rFonts w:ascii="Arial" w:hAnsi="Arial" w:cs="Arial"/>
          <w:color w:val="000000"/>
          <w:spacing w:val="8"/>
          <w:sz w:val="22"/>
          <w:szCs w:val="22"/>
        </w:rPr>
        <w:t xml:space="preserve"> 12690717 del 24/11/2017.</w:t>
      </w:r>
    </w:p>
    <w:p w:rsidR="00422C8D" w:rsidRPr="00455E32" w:rsidRDefault="00422C8D" w:rsidP="00422C8D">
      <w:pPr>
        <w:tabs>
          <w:tab w:val="decimal" w:pos="360"/>
          <w:tab w:val="decimal" w:pos="567"/>
        </w:tabs>
        <w:ind w:right="-1"/>
        <w:jc w:val="both"/>
        <w:rPr>
          <w:rFonts w:ascii="Arial" w:hAnsi="Arial" w:cs="Arial"/>
          <w:color w:val="000000"/>
          <w:spacing w:val="8"/>
          <w:sz w:val="22"/>
          <w:szCs w:val="22"/>
        </w:rPr>
      </w:pPr>
    </w:p>
    <w:p w:rsidR="00422C8D" w:rsidRPr="00455E32" w:rsidRDefault="00422C8D" w:rsidP="00422C8D">
      <w:pPr>
        <w:tabs>
          <w:tab w:val="decimal" w:pos="360"/>
          <w:tab w:val="decimal" w:pos="567"/>
        </w:tabs>
        <w:ind w:right="-1"/>
        <w:jc w:val="both"/>
        <w:rPr>
          <w:rFonts w:ascii="Arial" w:hAnsi="Arial" w:cs="Arial"/>
          <w:color w:val="000000"/>
          <w:spacing w:val="8"/>
          <w:sz w:val="22"/>
          <w:szCs w:val="22"/>
        </w:rPr>
      </w:pPr>
    </w:p>
    <w:p w:rsidR="005224DC" w:rsidRPr="00455E32" w:rsidRDefault="005224DC" w:rsidP="005224DC">
      <w:pPr>
        <w:widowControl w:val="0"/>
        <w:jc w:val="both"/>
        <w:rPr>
          <w:rFonts w:ascii="Arial" w:hAnsi="Arial" w:cs="Arial"/>
          <w:sz w:val="22"/>
          <w:szCs w:val="22"/>
        </w:rPr>
      </w:pPr>
    </w:p>
    <w:p w:rsidR="005224DC" w:rsidRPr="00455E32" w:rsidRDefault="005224DC" w:rsidP="005224DC">
      <w:pPr>
        <w:pStyle w:val="Intestazione"/>
        <w:tabs>
          <w:tab w:val="clear" w:pos="4819"/>
        </w:tabs>
        <w:rPr>
          <w:rFonts w:ascii="Arial" w:hAnsi="Arial" w:cs="Arial"/>
          <w:b/>
          <w:bCs/>
          <w:sz w:val="22"/>
          <w:szCs w:val="22"/>
        </w:rPr>
      </w:pPr>
    </w:p>
    <w:p w:rsidR="005224DC" w:rsidRPr="00455E32" w:rsidRDefault="00342F43" w:rsidP="005224DC">
      <w:pPr>
        <w:pStyle w:val="titolo4"/>
        <w:rPr>
          <w:rFonts w:ascii="Arial" w:hAnsi="Arial" w:cs="Arial"/>
          <w:i w:val="0"/>
          <w:iCs w:val="0"/>
        </w:rPr>
      </w:pPr>
      <w:r w:rsidRPr="00455E32">
        <w:rPr>
          <w:rFonts w:ascii="Arial" w:hAnsi="Arial" w:cs="Arial"/>
          <w:i w:val="0"/>
          <w:iCs w:val="0"/>
        </w:rPr>
        <w:t xml:space="preserve">Tutto </w:t>
      </w:r>
      <w:r w:rsidR="00485D7C" w:rsidRPr="00455E32">
        <w:rPr>
          <w:rFonts w:ascii="Arial" w:hAnsi="Arial" w:cs="Arial"/>
          <w:i w:val="0"/>
          <w:iCs w:val="0"/>
        </w:rPr>
        <w:t>ciò</w:t>
      </w:r>
      <w:r w:rsidRPr="00455E32">
        <w:rPr>
          <w:rFonts w:ascii="Arial" w:hAnsi="Arial" w:cs="Arial"/>
          <w:i w:val="0"/>
          <w:iCs w:val="0"/>
        </w:rPr>
        <w:t xml:space="preserve"> premesso</w:t>
      </w:r>
    </w:p>
    <w:p w:rsidR="00342F43" w:rsidRPr="00455E32" w:rsidRDefault="00342F43" w:rsidP="00342F43">
      <w:pPr>
        <w:pStyle w:val="titolo4"/>
        <w:jc w:val="left"/>
        <w:rPr>
          <w:rFonts w:ascii="Arial" w:hAnsi="Arial" w:cs="Arial"/>
          <w:i w:val="0"/>
          <w:iCs w:val="0"/>
        </w:rPr>
      </w:pPr>
    </w:p>
    <w:p w:rsidR="00342F43" w:rsidRPr="00455E32" w:rsidRDefault="00342F43" w:rsidP="00342F43">
      <w:pPr>
        <w:pStyle w:val="titolo4"/>
        <w:jc w:val="left"/>
        <w:rPr>
          <w:rFonts w:ascii="Arial" w:hAnsi="Arial" w:cs="Arial"/>
          <w:b w:val="0"/>
          <w:i w:val="0"/>
          <w:iCs w:val="0"/>
        </w:rPr>
      </w:pPr>
      <w:proofErr w:type="gramStart"/>
      <w:r w:rsidRPr="00455E32">
        <w:rPr>
          <w:rFonts w:ascii="Arial" w:hAnsi="Arial" w:cs="Arial"/>
          <w:b w:val="0"/>
          <w:i w:val="0"/>
          <w:iCs w:val="0"/>
        </w:rPr>
        <w:t>che</w:t>
      </w:r>
      <w:proofErr w:type="gramEnd"/>
      <w:r w:rsidRPr="00455E32">
        <w:rPr>
          <w:rFonts w:ascii="Arial" w:hAnsi="Arial" w:cs="Arial"/>
          <w:b w:val="0"/>
          <w:i w:val="0"/>
          <w:iCs w:val="0"/>
        </w:rPr>
        <w:t xml:space="preserve"> costituisce parte integrante e sostanziale del presente Accordo anche ai fini della sua esatta interpretazione, tra le parti si conviene e stipula quanto segue:</w:t>
      </w:r>
    </w:p>
    <w:p w:rsidR="00342F43" w:rsidRPr="00455E32" w:rsidRDefault="00342F43" w:rsidP="00342F43">
      <w:pPr>
        <w:pStyle w:val="titolo4"/>
        <w:jc w:val="left"/>
        <w:rPr>
          <w:rFonts w:ascii="Arial" w:hAnsi="Arial" w:cs="Arial"/>
          <w:b w:val="0"/>
          <w:i w:val="0"/>
          <w:iCs w:val="0"/>
        </w:rPr>
      </w:pPr>
    </w:p>
    <w:p w:rsidR="00342F43" w:rsidRPr="00455E32" w:rsidRDefault="00342F43" w:rsidP="007741B7">
      <w:pPr>
        <w:pStyle w:val="titolo4"/>
        <w:numPr>
          <w:ilvl w:val="0"/>
          <w:numId w:val="1"/>
        </w:numPr>
        <w:jc w:val="left"/>
        <w:rPr>
          <w:rFonts w:ascii="Arial" w:hAnsi="Arial" w:cs="Arial"/>
          <w:i w:val="0"/>
          <w:iCs w:val="0"/>
        </w:rPr>
      </w:pPr>
      <w:r w:rsidRPr="00455E32">
        <w:rPr>
          <w:rFonts w:ascii="Arial" w:hAnsi="Arial" w:cs="Arial"/>
          <w:i w:val="0"/>
          <w:iCs w:val="0"/>
        </w:rPr>
        <w:t>PREAMBOLO</w:t>
      </w:r>
    </w:p>
    <w:p w:rsidR="007B5E4B" w:rsidRPr="00455E32" w:rsidRDefault="007B5E4B" w:rsidP="007B5E4B">
      <w:pPr>
        <w:pStyle w:val="titolo4"/>
        <w:jc w:val="left"/>
        <w:rPr>
          <w:rFonts w:ascii="Arial" w:hAnsi="Arial" w:cs="Arial"/>
          <w:i w:val="0"/>
          <w:iCs w:val="0"/>
        </w:rPr>
      </w:pPr>
    </w:p>
    <w:tbl>
      <w:tblPr>
        <w:tblW w:w="5000" w:type="pct"/>
        <w:tblCellMar>
          <w:left w:w="0" w:type="dxa"/>
          <w:right w:w="0" w:type="dxa"/>
        </w:tblCellMar>
        <w:tblLook w:val="04A0" w:firstRow="1" w:lastRow="0" w:firstColumn="1" w:lastColumn="0" w:noHBand="0" w:noVBand="1"/>
      </w:tblPr>
      <w:tblGrid>
        <w:gridCol w:w="4570"/>
        <w:gridCol w:w="21"/>
        <w:gridCol w:w="5037"/>
      </w:tblGrid>
      <w:tr w:rsidR="007B5E4B" w:rsidRPr="00455E32" w:rsidTr="00B45121">
        <w:trPr>
          <w:trHeight w:hRule="exact" w:val="925"/>
        </w:trPr>
        <w:tc>
          <w:tcPr>
            <w:tcW w:w="2384" w:type="pct"/>
            <w:gridSpan w:val="2"/>
            <w:tcBorders>
              <w:top w:val="single" w:sz="4" w:space="0" w:color="000000"/>
              <w:left w:val="single" w:sz="4" w:space="0" w:color="000000"/>
              <w:bottom w:val="single" w:sz="4" w:space="0" w:color="000000"/>
              <w:right w:val="single" w:sz="4" w:space="0" w:color="000000"/>
            </w:tcBorders>
            <w:vAlign w:val="center"/>
          </w:tcPr>
          <w:p w:rsidR="007B5E4B" w:rsidRPr="00455E32" w:rsidRDefault="007B5E4B" w:rsidP="00911A53">
            <w:pPr>
              <w:ind w:left="83"/>
              <w:rPr>
                <w:rFonts w:ascii="Arial" w:hAnsi="Arial" w:cs="Arial"/>
                <w:color w:val="000000"/>
                <w:spacing w:val="8"/>
              </w:rPr>
            </w:pPr>
            <w:r w:rsidRPr="00455E32">
              <w:rPr>
                <w:rFonts w:ascii="Arial" w:hAnsi="Arial" w:cs="Arial"/>
                <w:color w:val="000000"/>
                <w:spacing w:val="8"/>
              </w:rPr>
              <w:t>Nome del paese/della regione:</w:t>
            </w:r>
          </w:p>
        </w:tc>
        <w:tc>
          <w:tcPr>
            <w:tcW w:w="2616" w:type="pct"/>
            <w:tcBorders>
              <w:top w:val="single" w:sz="4" w:space="0" w:color="000000"/>
              <w:left w:val="single" w:sz="4" w:space="0" w:color="000000"/>
              <w:bottom w:val="single" w:sz="4" w:space="0" w:color="000000"/>
              <w:right w:val="single" w:sz="4" w:space="0" w:color="000000"/>
            </w:tcBorders>
            <w:vAlign w:val="center"/>
          </w:tcPr>
          <w:p w:rsidR="007B5E4B" w:rsidRPr="00455E32" w:rsidRDefault="007B5E4B" w:rsidP="00CD6962">
            <w:pPr>
              <w:ind w:left="82"/>
              <w:rPr>
                <w:rFonts w:ascii="Arial" w:hAnsi="Arial" w:cs="Arial"/>
                <w:color w:val="000000"/>
                <w:spacing w:val="2"/>
              </w:rPr>
            </w:pPr>
            <w:r w:rsidRPr="00455E32">
              <w:rPr>
                <w:rFonts w:ascii="Arial" w:hAnsi="Arial" w:cs="Arial"/>
                <w:color w:val="000000"/>
                <w:spacing w:val="2"/>
              </w:rPr>
              <w:t>Italia — Regione Marche</w:t>
            </w:r>
          </w:p>
        </w:tc>
      </w:tr>
      <w:tr w:rsidR="007B5E4B" w:rsidRPr="00455E32" w:rsidTr="00B45121">
        <w:trPr>
          <w:trHeight w:hRule="exact" w:val="839"/>
        </w:trPr>
        <w:tc>
          <w:tcPr>
            <w:tcW w:w="2384" w:type="pct"/>
            <w:gridSpan w:val="2"/>
            <w:tcBorders>
              <w:top w:val="single" w:sz="4" w:space="0" w:color="000000"/>
              <w:left w:val="single" w:sz="4" w:space="0" w:color="000000"/>
              <w:bottom w:val="single" w:sz="4" w:space="0" w:color="000000"/>
              <w:right w:val="single" w:sz="4" w:space="0" w:color="000000"/>
            </w:tcBorders>
            <w:vAlign w:val="center"/>
          </w:tcPr>
          <w:p w:rsidR="007B5E4B" w:rsidRPr="00455E32" w:rsidRDefault="007B5E4B" w:rsidP="00911A53">
            <w:pPr>
              <w:ind w:left="83"/>
              <w:rPr>
                <w:rFonts w:ascii="Arial" w:hAnsi="Arial" w:cs="Arial"/>
                <w:color w:val="000000"/>
                <w:spacing w:val="7"/>
              </w:rPr>
            </w:pPr>
            <w:r w:rsidRPr="00455E32">
              <w:rPr>
                <w:rFonts w:ascii="Arial" w:hAnsi="Arial" w:cs="Arial"/>
                <w:color w:val="000000"/>
                <w:spacing w:val="7"/>
              </w:rPr>
              <w:t>Identificazione dell'autorità di gestione:</w:t>
            </w:r>
          </w:p>
        </w:tc>
        <w:tc>
          <w:tcPr>
            <w:tcW w:w="2616" w:type="pct"/>
            <w:tcBorders>
              <w:top w:val="single" w:sz="4" w:space="0" w:color="000000"/>
              <w:left w:val="single" w:sz="4" w:space="0" w:color="000000"/>
              <w:bottom w:val="single" w:sz="4" w:space="0" w:color="000000"/>
              <w:right w:val="single" w:sz="4" w:space="0" w:color="000000"/>
            </w:tcBorders>
            <w:vAlign w:val="center"/>
          </w:tcPr>
          <w:p w:rsidR="007B5E4B" w:rsidRPr="00455E32" w:rsidRDefault="007B5E4B" w:rsidP="007B5E4B">
            <w:pPr>
              <w:ind w:left="82"/>
              <w:rPr>
                <w:rFonts w:ascii="Arial" w:hAnsi="Arial" w:cs="Arial"/>
                <w:color w:val="000000"/>
                <w:spacing w:val="6"/>
              </w:rPr>
            </w:pPr>
            <w:proofErr w:type="spellStart"/>
            <w:r w:rsidRPr="00455E32">
              <w:rPr>
                <w:rFonts w:ascii="Arial" w:hAnsi="Arial" w:cs="Arial"/>
                <w:color w:val="000000"/>
                <w:spacing w:val="6"/>
              </w:rPr>
              <w:t>AdG</w:t>
            </w:r>
            <w:proofErr w:type="spellEnd"/>
            <w:r w:rsidRPr="00455E32">
              <w:rPr>
                <w:rFonts w:ascii="Arial" w:hAnsi="Arial" w:cs="Arial"/>
                <w:color w:val="000000"/>
                <w:spacing w:val="6"/>
              </w:rPr>
              <w:t xml:space="preserve"> del POR FESR 2014-2020</w:t>
            </w:r>
            <w:r w:rsidR="00C41A1C" w:rsidRPr="00455E32">
              <w:rPr>
                <w:rFonts w:ascii="Arial" w:hAnsi="Arial" w:cs="Arial"/>
                <w:color w:val="000000"/>
                <w:spacing w:val="6"/>
              </w:rPr>
              <w:t xml:space="preserve"> – P.F. Programmazione nazionale e comunitaria</w:t>
            </w:r>
          </w:p>
        </w:tc>
      </w:tr>
      <w:tr w:rsidR="007B5E4B" w:rsidRPr="00455E32" w:rsidTr="00B45121">
        <w:trPr>
          <w:trHeight w:hRule="exact" w:val="993"/>
        </w:trPr>
        <w:tc>
          <w:tcPr>
            <w:tcW w:w="2384" w:type="pct"/>
            <w:gridSpan w:val="2"/>
            <w:tcBorders>
              <w:top w:val="single" w:sz="4" w:space="0" w:color="000000"/>
              <w:left w:val="single" w:sz="4" w:space="0" w:color="000000"/>
              <w:bottom w:val="single" w:sz="4" w:space="0" w:color="000000"/>
              <w:right w:val="single" w:sz="4" w:space="0" w:color="000000"/>
            </w:tcBorders>
          </w:tcPr>
          <w:p w:rsidR="008E0BBC" w:rsidRPr="00455E32" w:rsidRDefault="008E0BBC" w:rsidP="00911A53">
            <w:pPr>
              <w:ind w:left="72" w:right="252"/>
              <w:rPr>
                <w:rFonts w:ascii="Arial" w:hAnsi="Arial" w:cs="Arial"/>
                <w:color w:val="000000"/>
                <w:spacing w:val="5"/>
              </w:rPr>
            </w:pPr>
          </w:p>
          <w:p w:rsidR="007B5E4B" w:rsidRPr="00455E32" w:rsidRDefault="007B5E4B" w:rsidP="00911A53">
            <w:pPr>
              <w:ind w:left="72" w:right="252"/>
              <w:rPr>
                <w:rFonts w:ascii="Arial" w:hAnsi="Arial" w:cs="Arial"/>
                <w:color w:val="000000"/>
                <w:spacing w:val="5"/>
              </w:rPr>
            </w:pPr>
            <w:r w:rsidRPr="00455E32">
              <w:rPr>
                <w:rFonts w:ascii="Arial" w:hAnsi="Arial" w:cs="Arial"/>
                <w:color w:val="000000"/>
                <w:spacing w:val="5"/>
              </w:rPr>
              <w:t xml:space="preserve">Numero del codice comune d'identificazione </w:t>
            </w:r>
            <w:r w:rsidRPr="00455E32">
              <w:rPr>
                <w:rFonts w:ascii="Arial" w:hAnsi="Arial" w:cs="Arial"/>
                <w:color w:val="000000"/>
                <w:spacing w:val="4"/>
              </w:rPr>
              <w:t>(CCI) del programma:</w:t>
            </w:r>
          </w:p>
        </w:tc>
        <w:tc>
          <w:tcPr>
            <w:tcW w:w="2616" w:type="pct"/>
            <w:tcBorders>
              <w:top w:val="single" w:sz="4" w:space="0" w:color="000000"/>
              <w:left w:val="single" w:sz="4" w:space="0" w:color="000000"/>
              <w:bottom w:val="single" w:sz="4" w:space="0" w:color="000000"/>
              <w:right w:val="single" w:sz="4" w:space="0" w:color="000000"/>
            </w:tcBorders>
          </w:tcPr>
          <w:p w:rsidR="007B5E4B" w:rsidRPr="00455E32" w:rsidRDefault="007B5E4B" w:rsidP="003B0B87">
            <w:pPr>
              <w:ind w:left="82"/>
              <w:rPr>
                <w:rFonts w:ascii="Arial" w:hAnsi="Arial" w:cs="Arial"/>
                <w:color w:val="000000"/>
                <w:spacing w:val="8"/>
              </w:rPr>
            </w:pPr>
          </w:p>
          <w:p w:rsidR="00B37276" w:rsidRPr="00455E32" w:rsidRDefault="00B45121" w:rsidP="003B0B87">
            <w:pPr>
              <w:ind w:left="82"/>
              <w:rPr>
                <w:rFonts w:ascii="Arial" w:hAnsi="Arial" w:cs="Arial"/>
                <w:color w:val="000000"/>
                <w:spacing w:val="8"/>
              </w:rPr>
            </w:pPr>
            <w:r w:rsidRPr="00455E32">
              <w:rPr>
                <w:rFonts w:ascii="Arial" w:hAnsi="Arial" w:cs="Arial"/>
                <w:color w:val="000000"/>
                <w:spacing w:val="8"/>
              </w:rPr>
              <w:t xml:space="preserve">CCI </w:t>
            </w:r>
            <w:r w:rsidR="00195001" w:rsidRPr="00195001">
              <w:rPr>
                <w:rFonts w:ascii="Arial" w:hAnsi="Arial" w:cs="Arial"/>
                <w:color w:val="000000"/>
                <w:spacing w:val="8"/>
              </w:rPr>
              <w:t>2014IT16RFOP013</w:t>
            </w:r>
          </w:p>
        </w:tc>
      </w:tr>
      <w:tr w:rsidR="007B5E4B" w:rsidRPr="00455E32" w:rsidTr="00B45121">
        <w:trPr>
          <w:trHeight w:hRule="exact" w:val="578"/>
        </w:trPr>
        <w:tc>
          <w:tcPr>
            <w:tcW w:w="2384" w:type="pct"/>
            <w:gridSpan w:val="2"/>
            <w:tcBorders>
              <w:top w:val="single" w:sz="4" w:space="0" w:color="000000"/>
              <w:left w:val="single" w:sz="4" w:space="0" w:color="000000"/>
              <w:bottom w:val="single" w:sz="4" w:space="0" w:color="000000"/>
              <w:right w:val="single" w:sz="4" w:space="0" w:color="000000"/>
            </w:tcBorders>
            <w:vAlign w:val="center"/>
          </w:tcPr>
          <w:p w:rsidR="007B5E4B" w:rsidRPr="00455E32" w:rsidRDefault="007B5E4B" w:rsidP="00911A53">
            <w:pPr>
              <w:ind w:left="83"/>
              <w:rPr>
                <w:rFonts w:ascii="Arial" w:hAnsi="Arial" w:cs="Arial"/>
                <w:color w:val="000000"/>
                <w:spacing w:val="8"/>
              </w:rPr>
            </w:pPr>
            <w:r w:rsidRPr="00455E32">
              <w:rPr>
                <w:rFonts w:ascii="Arial" w:hAnsi="Arial" w:cs="Arial"/>
                <w:color w:val="000000"/>
                <w:spacing w:val="8"/>
              </w:rPr>
              <w:t>Titolo del programma correlato:</w:t>
            </w:r>
          </w:p>
        </w:tc>
        <w:tc>
          <w:tcPr>
            <w:tcW w:w="2616" w:type="pct"/>
            <w:tcBorders>
              <w:top w:val="single" w:sz="4" w:space="0" w:color="000000"/>
              <w:left w:val="single" w:sz="4" w:space="0" w:color="000000"/>
              <w:bottom w:val="single" w:sz="4" w:space="0" w:color="000000"/>
              <w:right w:val="single" w:sz="4" w:space="0" w:color="000000"/>
            </w:tcBorders>
            <w:vAlign w:val="center"/>
          </w:tcPr>
          <w:p w:rsidR="007B5E4B" w:rsidRPr="00455E32" w:rsidRDefault="007B5E4B" w:rsidP="007B5E4B">
            <w:pPr>
              <w:ind w:left="82"/>
              <w:rPr>
                <w:rFonts w:ascii="Arial" w:hAnsi="Arial" w:cs="Arial"/>
                <w:color w:val="000000"/>
                <w:spacing w:val="6"/>
              </w:rPr>
            </w:pPr>
            <w:r w:rsidRPr="00455E32">
              <w:rPr>
                <w:rFonts w:ascii="Arial" w:hAnsi="Arial" w:cs="Arial"/>
                <w:color w:val="000000"/>
                <w:spacing w:val="6"/>
              </w:rPr>
              <w:t>POR Marche FESR 2014-2020</w:t>
            </w:r>
          </w:p>
        </w:tc>
      </w:tr>
      <w:tr w:rsidR="007B5E4B" w:rsidRPr="00455E32" w:rsidTr="00B45121">
        <w:trPr>
          <w:trHeight w:hRule="exact" w:val="1579"/>
        </w:trPr>
        <w:tc>
          <w:tcPr>
            <w:tcW w:w="2384" w:type="pct"/>
            <w:gridSpan w:val="2"/>
            <w:tcBorders>
              <w:top w:val="single" w:sz="4" w:space="0" w:color="000000"/>
              <w:left w:val="single" w:sz="4" w:space="0" w:color="000000"/>
              <w:bottom w:val="single" w:sz="4" w:space="0" w:color="000000"/>
              <w:right w:val="single" w:sz="4" w:space="0" w:color="000000"/>
            </w:tcBorders>
          </w:tcPr>
          <w:p w:rsidR="00911A53" w:rsidRPr="00455E32" w:rsidRDefault="00911A53" w:rsidP="003B0B87">
            <w:pPr>
              <w:spacing w:line="292" w:lineRule="auto"/>
              <w:ind w:left="72" w:right="396"/>
              <w:rPr>
                <w:rFonts w:ascii="Arial" w:hAnsi="Arial" w:cs="Arial"/>
                <w:color w:val="000000"/>
                <w:spacing w:val="3"/>
              </w:rPr>
            </w:pPr>
          </w:p>
          <w:p w:rsidR="007B5E4B" w:rsidRPr="00455E32" w:rsidRDefault="007B5E4B" w:rsidP="00911A53">
            <w:pPr>
              <w:ind w:left="74" w:right="397"/>
              <w:rPr>
                <w:rFonts w:ascii="Arial" w:hAnsi="Arial" w:cs="Arial"/>
                <w:color w:val="000000"/>
                <w:spacing w:val="3"/>
              </w:rPr>
            </w:pPr>
            <w:r w:rsidRPr="00455E32">
              <w:rPr>
                <w:rFonts w:ascii="Arial" w:hAnsi="Arial" w:cs="Arial"/>
                <w:color w:val="000000"/>
                <w:spacing w:val="3"/>
              </w:rPr>
              <w:t xml:space="preserve">Sezione pertinente del programma facente </w:t>
            </w:r>
            <w:r w:rsidRPr="00455E32">
              <w:rPr>
                <w:rFonts w:ascii="Arial" w:hAnsi="Arial" w:cs="Arial"/>
                <w:color w:val="000000"/>
                <w:spacing w:val="8"/>
              </w:rPr>
              <w:t>riferimento allo strumento finanziario:</w:t>
            </w:r>
          </w:p>
        </w:tc>
        <w:tc>
          <w:tcPr>
            <w:tcW w:w="2616" w:type="pct"/>
            <w:tcBorders>
              <w:top w:val="single" w:sz="4" w:space="0" w:color="000000"/>
              <w:left w:val="single" w:sz="4" w:space="0" w:color="000000"/>
              <w:bottom w:val="single" w:sz="4" w:space="0" w:color="000000"/>
              <w:right w:val="single" w:sz="4" w:space="0" w:color="000000"/>
            </w:tcBorders>
          </w:tcPr>
          <w:p w:rsidR="00911A53" w:rsidRPr="00455E32" w:rsidRDefault="00911A53" w:rsidP="00D40E29">
            <w:pPr>
              <w:spacing w:line="292" w:lineRule="auto"/>
              <w:ind w:left="72" w:right="72"/>
              <w:rPr>
                <w:rFonts w:ascii="Arial" w:hAnsi="Arial" w:cs="Arial"/>
                <w:color w:val="000000"/>
                <w:spacing w:val="17"/>
              </w:rPr>
            </w:pPr>
          </w:p>
          <w:p w:rsidR="007B5E4B" w:rsidRPr="00455E32" w:rsidRDefault="007B5E4B" w:rsidP="00B45121">
            <w:pPr>
              <w:ind w:left="74" w:right="74"/>
              <w:rPr>
                <w:rFonts w:ascii="Arial" w:hAnsi="Arial" w:cs="Arial"/>
                <w:color w:val="000000"/>
                <w:spacing w:val="17"/>
              </w:rPr>
            </w:pPr>
            <w:r w:rsidRPr="00455E32">
              <w:rPr>
                <w:rFonts w:ascii="Arial" w:hAnsi="Arial" w:cs="Arial"/>
                <w:color w:val="000000"/>
                <w:spacing w:val="17"/>
              </w:rPr>
              <w:t xml:space="preserve">POR FESR 2014-2020 </w:t>
            </w:r>
            <w:r w:rsidR="00B45121" w:rsidRPr="00455E32">
              <w:rPr>
                <w:rFonts w:ascii="Arial" w:hAnsi="Arial" w:cs="Arial"/>
                <w:color w:val="000000"/>
                <w:spacing w:val="17"/>
              </w:rPr>
              <w:t>Intervento 10.1.1</w:t>
            </w:r>
            <w:r w:rsidRPr="00455E32">
              <w:rPr>
                <w:rFonts w:ascii="Arial" w:hAnsi="Arial" w:cs="Arial"/>
                <w:color w:val="000000"/>
                <w:spacing w:val="17"/>
              </w:rPr>
              <w:t xml:space="preserve"> </w:t>
            </w:r>
            <w:r w:rsidR="00B45121" w:rsidRPr="00455E32">
              <w:rPr>
                <w:rFonts w:ascii="Arial" w:hAnsi="Arial" w:cs="Arial"/>
                <w:color w:val="000000"/>
                <w:spacing w:val="17"/>
              </w:rPr>
              <w:t>Sostegno ai processi di fusione dei Confidi</w:t>
            </w:r>
          </w:p>
        </w:tc>
      </w:tr>
      <w:tr w:rsidR="00D40E29" w:rsidRPr="00455E32" w:rsidTr="00B45121">
        <w:trPr>
          <w:trHeight w:hRule="exact" w:val="732"/>
        </w:trPr>
        <w:tc>
          <w:tcPr>
            <w:tcW w:w="2373" w:type="pct"/>
            <w:tcBorders>
              <w:top w:val="single" w:sz="4" w:space="0" w:color="000000"/>
              <w:left w:val="single" w:sz="4" w:space="0" w:color="000000"/>
              <w:bottom w:val="single" w:sz="4" w:space="0" w:color="000000"/>
              <w:right w:val="single" w:sz="4" w:space="0" w:color="000000"/>
            </w:tcBorders>
          </w:tcPr>
          <w:p w:rsidR="00CD6962" w:rsidRPr="00455E32" w:rsidRDefault="00D40E29" w:rsidP="003B0B87">
            <w:pPr>
              <w:rPr>
                <w:rFonts w:ascii="Arial" w:hAnsi="Arial" w:cs="Arial"/>
                <w:i/>
                <w:iCs/>
              </w:rPr>
            </w:pPr>
            <w:r w:rsidRPr="00455E32">
              <w:rPr>
                <w:rFonts w:ascii="Arial" w:hAnsi="Arial" w:cs="Arial"/>
                <w:i/>
                <w:iCs/>
              </w:rPr>
              <w:t xml:space="preserve"> </w:t>
            </w:r>
          </w:p>
          <w:p w:rsidR="00D40E29" w:rsidRPr="00455E32" w:rsidRDefault="008E0BBC" w:rsidP="003B0B87">
            <w:pPr>
              <w:rPr>
                <w:rFonts w:ascii="Arial" w:hAnsi="Arial" w:cs="Arial"/>
                <w:color w:val="000000"/>
              </w:rPr>
            </w:pPr>
            <w:r w:rsidRPr="00455E32">
              <w:rPr>
                <w:rFonts w:ascii="Arial" w:hAnsi="Arial" w:cs="Arial"/>
                <w:color w:val="000000"/>
              </w:rPr>
              <w:t xml:space="preserve"> </w:t>
            </w:r>
            <w:r w:rsidR="00DD778F" w:rsidRPr="00455E32">
              <w:rPr>
                <w:rFonts w:ascii="Arial" w:hAnsi="Arial" w:cs="Arial"/>
                <w:color w:val="000000"/>
              </w:rPr>
              <w:t>Nome del Fondo SIE</w:t>
            </w:r>
          </w:p>
        </w:tc>
        <w:tc>
          <w:tcPr>
            <w:tcW w:w="2627" w:type="pct"/>
            <w:gridSpan w:val="2"/>
            <w:tcBorders>
              <w:top w:val="single" w:sz="4" w:space="0" w:color="000000"/>
              <w:left w:val="single" w:sz="4" w:space="0" w:color="000000"/>
              <w:bottom w:val="single" w:sz="4" w:space="0" w:color="000000"/>
              <w:right w:val="single" w:sz="4" w:space="0" w:color="000000"/>
            </w:tcBorders>
            <w:vAlign w:val="center"/>
          </w:tcPr>
          <w:p w:rsidR="00D40E29" w:rsidRPr="00455E32" w:rsidRDefault="00DD778F" w:rsidP="003B0B87">
            <w:pPr>
              <w:ind w:left="68"/>
              <w:rPr>
                <w:rFonts w:ascii="Arial" w:hAnsi="Arial" w:cs="Arial"/>
                <w:color w:val="000000"/>
                <w:spacing w:val="4"/>
              </w:rPr>
            </w:pPr>
            <w:r w:rsidRPr="00455E32">
              <w:rPr>
                <w:rFonts w:ascii="Arial" w:hAnsi="Arial" w:cs="Arial"/>
                <w:color w:val="000000"/>
                <w:spacing w:val="4"/>
              </w:rPr>
              <w:t>Fondo Europeo di Sviluppo Regionale</w:t>
            </w:r>
          </w:p>
        </w:tc>
      </w:tr>
      <w:tr w:rsidR="00911A53" w:rsidRPr="00455E32" w:rsidTr="00C41A1C">
        <w:trPr>
          <w:trHeight w:val="953"/>
        </w:trPr>
        <w:tc>
          <w:tcPr>
            <w:tcW w:w="2373" w:type="pct"/>
            <w:tcBorders>
              <w:top w:val="single" w:sz="4" w:space="0" w:color="000000"/>
              <w:left w:val="single" w:sz="4" w:space="0" w:color="000000"/>
              <w:right w:val="single" w:sz="4" w:space="0" w:color="000000"/>
            </w:tcBorders>
          </w:tcPr>
          <w:p w:rsidR="00911A53" w:rsidRPr="00455E32" w:rsidRDefault="00911A53" w:rsidP="003B0B87">
            <w:pPr>
              <w:tabs>
                <w:tab w:val="right" w:pos="3442"/>
              </w:tabs>
              <w:spacing w:line="252" w:lineRule="exact"/>
              <w:ind w:left="97"/>
              <w:rPr>
                <w:rFonts w:ascii="Arial" w:hAnsi="Arial" w:cs="Arial"/>
                <w:color w:val="000000"/>
                <w:spacing w:val="-2"/>
              </w:rPr>
            </w:pPr>
          </w:p>
          <w:p w:rsidR="00911A53" w:rsidRPr="00455E32" w:rsidRDefault="00911A53" w:rsidP="00911A53">
            <w:pPr>
              <w:tabs>
                <w:tab w:val="right" w:pos="3442"/>
              </w:tabs>
              <w:spacing w:line="252" w:lineRule="exact"/>
              <w:ind w:left="97"/>
              <w:rPr>
                <w:rFonts w:ascii="Arial" w:hAnsi="Arial" w:cs="Arial"/>
                <w:color w:val="000000"/>
                <w:spacing w:val="-4"/>
              </w:rPr>
            </w:pPr>
            <w:r w:rsidRPr="00455E32">
              <w:rPr>
                <w:rFonts w:ascii="Arial" w:hAnsi="Arial" w:cs="Arial"/>
                <w:color w:val="000000"/>
                <w:spacing w:val="-2"/>
              </w:rPr>
              <w:t xml:space="preserve">Identificazione dell’asse </w:t>
            </w:r>
            <w:proofErr w:type="gramStart"/>
            <w:r w:rsidRPr="00455E32">
              <w:rPr>
                <w:rFonts w:ascii="Arial" w:hAnsi="Arial" w:cs="Arial"/>
                <w:color w:val="000000"/>
                <w:spacing w:val="-2"/>
              </w:rPr>
              <w:t>prioritario:</w:t>
            </w:r>
            <w:r w:rsidRPr="00455E32">
              <w:rPr>
                <w:rFonts w:ascii="Arial" w:hAnsi="Arial" w:cs="Arial"/>
                <w:color w:val="000000"/>
                <w:spacing w:val="-2"/>
              </w:rPr>
              <w:tab/>
            </w:r>
            <w:proofErr w:type="gramEnd"/>
          </w:p>
        </w:tc>
        <w:tc>
          <w:tcPr>
            <w:tcW w:w="2627" w:type="pct"/>
            <w:gridSpan w:val="2"/>
            <w:tcBorders>
              <w:top w:val="single" w:sz="4" w:space="0" w:color="000000"/>
              <w:left w:val="single" w:sz="4" w:space="0" w:color="000000"/>
              <w:bottom w:val="none" w:sz="0" w:space="0" w:color="000000"/>
              <w:right w:val="single" w:sz="4" w:space="0" w:color="000000"/>
            </w:tcBorders>
          </w:tcPr>
          <w:p w:rsidR="00911A53" w:rsidRPr="00455E32" w:rsidRDefault="00911A53" w:rsidP="00FF7435">
            <w:pPr>
              <w:tabs>
                <w:tab w:val="left" w:pos="788"/>
                <w:tab w:val="left" w:pos="1112"/>
                <w:tab w:val="right" w:pos="2426"/>
                <w:tab w:val="left" w:pos="2581"/>
                <w:tab w:val="right" w:pos="3665"/>
              </w:tabs>
              <w:spacing w:line="196" w:lineRule="exact"/>
              <w:ind w:left="68" w:right="144"/>
              <w:rPr>
                <w:rFonts w:ascii="Arial" w:hAnsi="Arial" w:cs="Arial"/>
                <w:color w:val="000000"/>
                <w:spacing w:val="2"/>
              </w:rPr>
            </w:pPr>
          </w:p>
          <w:p w:rsidR="00911A53" w:rsidRPr="00455E32" w:rsidRDefault="00911A53" w:rsidP="00FF7435">
            <w:pPr>
              <w:tabs>
                <w:tab w:val="left" w:pos="788"/>
                <w:tab w:val="left" w:pos="1112"/>
                <w:tab w:val="right" w:pos="2426"/>
                <w:tab w:val="left" w:pos="2581"/>
                <w:tab w:val="right" w:pos="3665"/>
              </w:tabs>
              <w:spacing w:line="196" w:lineRule="exact"/>
              <w:ind w:left="68" w:right="144"/>
              <w:rPr>
                <w:rFonts w:ascii="Arial" w:hAnsi="Arial" w:cs="Arial"/>
                <w:color w:val="000000"/>
                <w:spacing w:val="2"/>
              </w:rPr>
            </w:pPr>
            <w:r w:rsidRPr="00455E32">
              <w:rPr>
                <w:rFonts w:ascii="Arial" w:hAnsi="Arial" w:cs="Arial"/>
                <w:color w:val="000000"/>
                <w:spacing w:val="2"/>
              </w:rPr>
              <w:t>Asse 3 promuovere la competitività delle PMI</w:t>
            </w:r>
          </w:p>
          <w:p w:rsidR="00911A53" w:rsidRPr="00455E32" w:rsidRDefault="00911A53" w:rsidP="00911A53">
            <w:pPr>
              <w:tabs>
                <w:tab w:val="left" w:pos="788"/>
                <w:tab w:val="left" w:pos="1112"/>
                <w:tab w:val="right" w:pos="2426"/>
                <w:tab w:val="left" w:pos="2581"/>
                <w:tab w:val="right" w:pos="3665"/>
              </w:tabs>
              <w:spacing w:line="196" w:lineRule="exact"/>
              <w:ind w:left="68" w:right="144"/>
              <w:rPr>
                <w:rFonts w:ascii="Arial" w:hAnsi="Arial" w:cs="Arial"/>
                <w:b/>
                <w:color w:val="000000"/>
                <w:spacing w:val="-1"/>
              </w:rPr>
            </w:pPr>
            <w:r w:rsidRPr="00455E32">
              <w:rPr>
                <w:rFonts w:ascii="Arial" w:hAnsi="Arial" w:cs="Arial"/>
                <w:color w:val="000000"/>
                <w:spacing w:val="2"/>
              </w:rPr>
              <w:t>Intervento 10.1.1. Sostegno ai processi di fusione dei Confidi</w:t>
            </w:r>
          </w:p>
        </w:tc>
      </w:tr>
      <w:tr w:rsidR="00DD778F" w:rsidRPr="00455E32" w:rsidTr="00B45121">
        <w:trPr>
          <w:trHeight w:hRule="exact" w:val="1051"/>
        </w:trPr>
        <w:tc>
          <w:tcPr>
            <w:tcW w:w="2373" w:type="pct"/>
            <w:tcBorders>
              <w:top w:val="single" w:sz="4" w:space="0" w:color="000000"/>
              <w:left w:val="single" w:sz="4" w:space="0" w:color="000000"/>
              <w:bottom w:val="single" w:sz="4" w:space="0" w:color="000000"/>
              <w:right w:val="single" w:sz="4" w:space="0" w:color="000000"/>
            </w:tcBorders>
            <w:vAlign w:val="center"/>
          </w:tcPr>
          <w:p w:rsidR="00620154" w:rsidRPr="00455E32" w:rsidRDefault="00620154" w:rsidP="00B809A0">
            <w:pPr>
              <w:ind w:left="68"/>
              <w:rPr>
                <w:rFonts w:ascii="Arial" w:hAnsi="Arial" w:cs="Arial"/>
                <w:b/>
                <w:color w:val="000000"/>
                <w:spacing w:val="-1"/>
              </w:rPr>
            </w:pPr>
            <w:r w:rsidRPr="00455E32">
              <w:rPr>
                <w:rFonts w:ascii="Arial" w:hAnsi="Arial" w:cs="Arial"/>
                <w:color w:val="000000"/>
                <w:spacing w:val="-4"/>
              </w:rPr>
              <w:t>Regioni in cui è attuato lo strumento finanziario</w:t>
            </w:r>
            <w:r w:rsidR="00B809A0" w:rsidRPr="00455E32">
              <w:rPr>
                <w:rFonts w:ascii="Arial" w:hAnsi="Arial" w:cs="Arial"/>
                <w:color w:val="000000"/>
                <w:spacing w:val="-4"/>
              </w:rPr>
              <w:t xml:space="preserve"> </w:t>
            </w:r>
            <w:r w:rsidRPr="00455E32">
              <w:rPr>
                <w:rFonts w:ascii="Arial" w:hAnsi="Arial" w:cs="Arial"/>
                <w:color w:val="000000"/>
                <w:spacing w:val="-4"/>
              </w:rPr>
              <w:t>(livello NUTS o altro)</w:t>
            </w:r>
          </w:p>
        </w:tc>
        <w:tc>
          <w:tcPr>
            <w:tcW w:w="2627" w:type="pct"/>
            <w:gridSpan w:val="2"/>
            <w:tcBorders>
              <w:top w:val="single" w:sz="4" w:space="0" w:color="000000"/>
              <w:left w:val="single" w:sz="4" w:space="0" w:color="000000"/>
              <w:bottom w:val="single" w:sz="4" w:space="0" w:color="000000"/>
              <w:right w:val="single" w:sz="4" w:space="0" w:color="000000"/>
            </w:tcBorders>
          </w:tcPr>
          <w:p w:rsidR="00911A53" w:rsidRPr="00455E32" w:rsidRDefault="00911A53" w:rsidP="003B0B87">
            <w:pPr>
              <w:ind w:left="68"/>
              <w:rPr>
                <w:rFonts w:ascii="Arial" w:hAnsi="Arial" w:cs="Arial"/>
                <w:color w:val="000000"/>
                <w:spacing w:val="-4"/>
              </w:rPr>
            </w:pPr>
          </w:p>
          <w:p w:rsidR="00B809A0" w:rsidRPr="00455E32" w:rsidRDefault="00B809A0" w:rsidP="003B0B87">
            <w:pPr>
              <w:ind w:left="68"/>
              <w:rPr>
                <w:rFonts w:ascii="Arial" w:hAnsi="Arial" w:cs="Arial"/>
                <w:color w:val="000000"/>
                <w:spacing w:val="-4"/>
              </w:rPr>
            </w:pPr>
          </w:p>
          <w:p w:rsidR="00DD778F" w:rsidRPr="00455E32" w:rsidRDefault="00DD778F" w:rsidP="003B0B87">
            <w:pPr>
              <w:ind w:left="68"/>
              <w:rPr>
                <w:rFonts w:ascii="Arial" w:hAnsi="Arial" w:cs="Arial"/>
                <w:color w:val="000000"/>
                <w:spacing w:val="-4"/>
              </w:rPr>
            </w:pPr>
            <w:r w:rsidRPr="00455E32">
              <w:rPr>
                <w:rFonts w:ascii="Arial" w:hAnsi="Arial" w:cs="Arial"/>
                <w:color w:val="000000"/>
                <w:spacing w:val="-4"/>
              </w:rPr>
              <w:t>ITE3 - Marche</w:t>
            </w:r>
          </w:p>
          <w:p w:rsidR="00DD778F" w:rsidRPr="00455E32" w:rsidRDefault="00DD778F" w:rsidP="003B0B87">
            <w:pPr>
              <w:ind w:left="68"/>
              <w:rPr>
                <w:rFonts w:ascii="Arial" w:hAnsi="Arial" w:cs="Arial"/>
                <w:b/>
                <w:color w:val="000000"/>
                <w:spacing w:val="-4"/>
              </w:rPr>
            </w:pPr>
          </w:p>
        </w:tc>
      </w:tr>
      <w:tr w:rsidR="00DD778F" w:rsidRPr="00455E32" w:rsidTr="00B45121">
        <w:trPr>
          <w:trHeight w:hRule="exact" w:val="1137"/>
        </w:trPr>
        <w:tc>
          <w:tcPr>
            <w:tcW w:w="2373" w:type="pct"/>
            <w:tcBorders>
              <w:top w:val="single" w:sz="4" w:space="0" w:color="000000"/>
              <w:left w:val="single" w:sz="4" w:space="0" w:color="000000"/>
              <w:bottom w:val="single" w:sz="4" w:space="0" w:color="000000"/>
              <w:right w:val="single" w:sz="4" w:space="0" w:color="000000"/>
            </w:tcBorders>
            <w:vAlign w:val="center"/>
          </w:tcPr>
          <w:p w:rsidR="00DD778F" w:rsidRPr="00455E32" w:rsidRDefault="00620154" w:rsidP="00B809A0">
            <w:pPr>
              <w:ind w:left="108" w:right="181"/>
              <w:rPr>
                <w:rFonts w:ascii="Arial" w:hAnsi="Arial" w:cs="Arial"/>
                <w:b/>
                <w:color w:val="000000"/>
                <w:spacing w:val="-6"/>
              </w:rPr>
            </w:pPr>
            <w:r w:rsidRPr="00455E32">
              <w:rPr>
                <w:rFonts w:ascii="Arial" w:hAnsi="Arial" w:cs="Arial"/>
                <w:color w:val="000000"/>
                <w:spacing w:val="-6"/>
              </w:rPr>
              <w:t xml:space="preserve">Importo stanziato dall'autorità di gestione per </w:t>
            </w:r>
            <w:r w:rsidRPr="00455E32">
              <w:rPr>
                <w:rFonts w:ascii="Arial" w:hAnsi="Arial" w:cs="Arial"/>
                <w:color w:val="000000"/>
              </w:rPr>
              <w:t>l'intero strumento</w:t>
            </w:r>
            <w:r w:rsidRPr="00455E32">
              <w:rPr>
                <w:rFonts w:ascii="Arial" w:hAnsi="Arial" w:cs="Arial"/>
                <w:b/>
                <w:color w:val="000000"/>
              </w:rPr>
              <w:t xml:space="preserve"> </w:t>
            </w:r>
            <w:r w:rsidRPr="00455E32">
              <w:rPr>
                <w:rFonts w:ascii="Arial" w:hAnsi="Arial" w:cs="Arial"/>
                <w:color w:val="000000"/>
              </w:rPr>
              <w:t>finanziario:</w:t>
            </w:r>
          </w:p>
        </w:tc>
        <w:tc>
          <w:tcPr>
            <w:tcW w:w="2627" w:type="pct"/>
            <w:gridSpan w:val="2"/>
            <w:tcBorders>
              <w:top w:val="single" w:sz="4" w:space="0" w:color="000000"/>
              <w:left w:val="single" w:sz="4" w:space="0" w:color="000000"/>
              <w:bottom w:val="single" w:sz="4" w:space="0" w:color="000000"/>
              <w:right w:val="single" w:sz="4" w:space="0" w:color="000000"/>
            </w:tcBorders>
          </w:tcPr>
          <w:p w:rsidR="00B809A0" w:rsidRPr="00455E32" w:rsidRDefault="00B809A0" w:rsidP="003B0B87">
            <w:pPr>
              <w:ind w:left="68"/>
              <w:rPr>
                <w:rFonts w:ascii="Arial" w:hAnsi="Arial" w:cs="Arial"/>
                <w:color w:val="000000"/>
                <w:spacing w:val="-1"/>
              </w:rPr>
            </w:pPr>
          </w:p>
          <w:p w:rsidR="00DD778F" w:rsidRPr="00455E32" w:rsidRDefault="00B45121" w:rsidP="003B0B87">
            <w:pPr>
              <w:ind w:left="68"/>
              <w:rPr>
                <w:rFonts w:ascii="Arial" w:hAnsi="Arial" w:cs="Arial"/>
                <w:color w:val="000000"/>
                <w:spacing w:val="-1"/>
              </w:rPr>
            </w:pPr>
            <w:r w:rsidRPr="00455E32">
              <w:rPr>
                <w:rFonts w:ascii="Arial" w:hAnsi="Arial" w:cs="Arial"/>
                <w:color w:val="000000"/>
                <w:spacing w:val="-1"/>
              </w:rPr>
              <w:t>24</w:t>
            </w:r>
            <w:r w:rsidR="00761537" w:rsidRPr="00455E32">
              <w:rPr>
                <w:rFonts w:ascii="Arial" w:hAnsi="Arial" w:cs="Arial"/>
                <w:color w:val="000000"/>
                <w:spacing w:val="-1"/>
              </w:rPr>
              <w:t>.000.000.000</w:t>
            </w:r>
            <w:r w:rsidR="00DD778F" w:rsidRPr="00455E32">
              <w:rPr>
                <w:rFonts w:ascii="Arial" w:hAnsi="Arial" w:cs="Arial"/>
                <w:color w:val="000000"/>
                <w:spacing w:val="-1"/>
              </w:rPr>
              <w:t xml:space="preserve"> Euro</w:t>
            </w:r>
            <w:r w:rsidR="00761537" w:rsidRPr="00455E32">
              <w:rPr>
                <w:rFonts w:ascii="Arial" w:hAnsi="Arial" w:cs="Arial"/>
                <w:color w:val="000000"/>
                <w:spacing w:val="-1"/>
              </w:rPr>
              <w:t xml:space="preserve"> a valere sul POR FESR MARCHE 2014-2020</w:t>
            </w:r>
          </w:p>
        </w:tc>
      </w:tr>
      <w:tr w:rsidR="00DD778F" w:rsidRPr="00455E32" w:rsidTr="00B45121">
        <w:trPr>
          <w:trHeight w:hRule="exact" w:val="714"/>
        </w:trPr>
        <w:tc>
          <w:tcPr>
            <w:tcW w:w="2373" w:type="pct"/>
            <w:tcBorders>
              <w:top w:val="single" w:sz="4" w:space="0" w:color="000000"/>
              <w:left w:val="single" w:sz="4" w:space="0" w:color="000000"/>
              <w:bottom w:val="single" w:sz="4" w:space="0" w:color="000000"/>
              <w:right w:val="single" w:sz="4" w:space="0" w:color="000000"/>
            </w:tcBorders>
          </w:tcPr>
          <w:p w:rsidR="00B809A0" w:rsidRPr="00455E32" w:rsidRDefault="00B809A0" w:rsidP="00B809A0">
            <w:pPr>
              <w:ind w:left="68"/>
              <w:rPr>
                <w:rFonts w:ascii="Arial" w:hAnsi="Arial" w:cs="Arial"/>
                <w:color w:val="000000"/>
                <w:spacing w:val="-1"/>
              </w:rPr>
            </w:pPr>
          </w:p>
          <w:p w:rsidR="00DD778F" w:rsidRPr="00455E32" w:rsidRDefault="00DD778F" w:rsidP="00B809A0">
            <w:pPr>
              <w:ind w:left="68"/>
              <w:rPr>
                <w:rFonts w:ascii="Arial" w:hAnsi="Arial" w:cs="Arial"/>
                <w:color w:val="000000"/>
                <w:spacing w:val="-1"/>
              </w:rPr>
            </w:pPr>
            <w:r w:rsidRPr="00455E32">
              <w:rPr>
                <w:rFonts w:ascii="Arial" w:hAnsi="Arial" w:cs="Arial"/>
                <w:color w:val="000000"/>
                <w:spacing w:val="-1"/>
              </w:rPr>
              <w:t>Importo proveniente da</w:t>
            </w:r>
            <w:r w:rsidR="00620154" w:rsidRPr="00455E32">
              <w:rPr>
                <w:rFonts w:ascii="Arial" w:hAnsi="Arial" w:cs="Arial"/>
                <w:color w:val="000000"/>
                <w:spacing w:val="-1"/>
              </w:rPr>
              <w:t>i fondi SIE</w:t>
            </w:r>
          </w:p>
          <w:p w:rsidR="00DD778F" w:rsidRPr="00455E32" w:rsidRDefault="00DD778F" w:rsidP="00B809A0">
            <w:pPr>
              <w:ind w:left="68"/>
              <w:rPr>
                <w:rFonts w:ascii="Arial" w:hAnsi="Arial" w:cs="Arial"/>
                <w:color w:val="000000"/>
                <w:spacing w:val="-1"/>
              </w:rPr>
            </w:pPr>
          </w:p>
        </w:tc>
        <w:tc>
          <w:tcPr>
            <w:tcW w:w="2627" w:type="pct"/>
            <w:gridSpan w:val="2"/>
            <w:tcBorders>
              <w:top w:val="single" w:sz="4" w:space="0" w:color="000000"/>
              <w:left w:val="single" w:sz="4" w:space="0" w:color="000000"/>
              <w:bottom w:val="single" w:sz="4" w:space="0" w:color="000000"/>
              <w:right w:val="single" w:sz="4" w:space="0" w:color="000000"/>
            </w:tcBorders>
            <w:vAlign w:val="center"/>
          </w:tcPr>
          <w:p w:rsidR="00DD778F" w:rsidRPr="00455E32" w:rsidRDefault="00B45121" w:rsidP="003B0B87">
            <w:pPr>
              <w:ind w:left="68"/>
              <w:rPr>
                <w:rFonts w:ascii="Arial" w:hAnsi="Arial" w:cs="Arial"/>
                <w:color w:val="000000"/>
                <w:spacing w:val="-1"/>
              </w:rPr>
            </w:pPr>
            <w:r w:rsidRPr="00455E32">
              <w:rPr>
                <w:rFonts w:ascii="Arial" w:hAnsi="Arial" w:cs="Arial"/>
                <w:color w:val="000000"/>
                <w:spacing w:val="-1"/>
              </w:rPr>
              <w:t xml:space="preserve">24.000.000,00 </w:t>
            </w:r>
            <w:r w:rsidR="00DD778F" w:rsidRPr="00455E32">
              <w:rPr>
                <w:rFonts w:ascii="Arial" w:hAnsi="Arial" w:cs="Arial"/>
                <w:color w:val="000000"/>
                <w:spacing w:val="-1"/>
              </w:rPr>
              <w:t>Euro</w:t>
            </w:r>
          </w:p>
        </w:tc>
      </w:tr>
      <w:tr w:rsidR="00DD778F" w:rsidRPr="00455E32" w:rsidTr="00B45121">
        <w:trPr>
          <w:trHeight w:hRule="exact" w:val="979"/>
        </w:trPr>
        <w:tc>
          <w:tcPr>
            <w:tcW w:w="2373" w:type="pct"/>
            <w:tcBorders>
              <w:top w:val="single" w:sz="4" w:space="0" w:color="000000"/>
              <w:left w:val="single" w:sz="4" w:space="0" w:color="000000"/>
              <w:bottom w:val="single" w:sz="4" w:space="0" w:color="000000"/>
              <w:right w:val="single" w:sz="4" w:space="0" w:color="000000"/>
            </w:tcBorders>
            <w:vAlign w:val="center"/>
          </w:tcPr>
          <w:p w:rsidR="00DD778F" w:rsidRPr="00455E32" w:rsidRDefault="00DD778F" w:rsidP="00620154">
            <w:pPr>
              <w:tabs>
                <w:tab w:val="right" w:pos="3258"/>
              </w:tabs>
              <w:spacing w:line="188" w:lineRule="exact"/>
              <w:ind w:left="97"/>
              <w:rPr>
                <w:rFonts w:ascii="Arial" w:hAnsi="Arial" w:cs="Arial"/>
                <w:b/>
                <w:color w:val="000000"/>
                <w:spacing w:val="21"/>
              </w:rPr>
            </w:pPr>
            <w:r w:rsidRPr="00455E32">
              <w:rPr>
                <w:rFonts w:ascii="Arial" w:hAnsi="Arial" w:cs="Arial"/>
                <w:color w:val="000000"/>
                <w:spacing w:val="-5"/>
              </w:rPr>
              <w:t xml:space="preserve">Importo proveniente da fonti nazionali </w:t>
            </w:r>
            <w:r w:rsidR="00620154" w:rsidRPr="00455E32">
              <w:rPr>
                <w:rFonts w:ascii="Arial" w:hAnsi="Arial" w:cs="Arial"/>
                <w:color w:val="000000"/>
                <w:spacing w:val="-5"/>
              </w:rPr>
              <w:t>pubbliche</w:t>
            </w:r>
            <w:r w:rsidRPr="00455E32">
              <w:rPr>
                <w:rFonts w:ascii="Arial" w:hAnsi="Arial" w:cs="Arial"/>
                <w:color w:val="000000"/>
                <w:spacing w:val="-5"/>
              </w:rPr>
              <w:t xml:space="preserve"> </w:t>
            </w:r>
            <w:r w:rsidRPr="00455E32">
              <w:rPr>
                <w:rFonts w:ascii="Arial" w:hAnsi="Arial" w:cs="Arial"/>
                <w:color w:val="000000"/>
              </w:rPr>
              <w:t xml:space="preserve">(contributo </w:t>
            </w:r>
            <w:r w:rsidR="00620154" w:rsidRPr="00455E32">
              <w:rPr>
                <w:rFonts w:ascii="Arial" w:hAnsi="Arial" w:cs="Arial"/>
                <w:color w:val="000000"/>
              </w:rPr>
              <w:t>pubblico</w:t>
            </w:r>
            <w:r w:rsidRPr="00455E32">
              <w:rPr>
                <w:rFonts w:ascii="Arial" w:hAnsi="Arial" w:cs="Arial"/>
                <w:color w:val="000000"/>
              </w:rPr>
              <w:t xml:space="preserve"> del</w:t>
            </w:r>
            <w:r w:rsidRPr="00455E32">
              <w:rPr>
                <w:rFonts w:ascii="Arial" w:hAnsi="Arial" w:cs="Arial"/>
                <w:b/>
                <w:color w:val="000000"/>
              </w:rPr>
              <w:t xml:space="preserve"> </w:t>
            </w:r>
            <w:r w:rsidRPr="00455E32">
              <w:rPr>
                <w:rFonts w:ascii="Arial" w:hAnsi="Arial" w:cs="Arial"/>
                <w:color w:val="000000"/>
              </w:rPr>
              <w:t>programma):</w:t>
            </w:r>
          </w:p>
        </w:tc>
        <w:tc>
          <w:tcPr>
            <w:tcW w:w="2627" w:type="pct"/>
            <w:gridSpan w:val="2"/>
            <w:tcBorders>
              <w:top w:val="single" w:sz="4" w:space="0" w:color="000000"/>
              <w:left w:val="single" w:sz="4" w:space="0" w:color="000000"/>
              <w:bottom w:val="single" w:sz="4" w:space="0" w:color="000000"/>
              <w:right w:val="single" w:sz="4" w:space="0" w:color="000000"/>
            </w:tcBorders>
            <w:vAlign w:val="center"/>
          </w:tcPr>
          <w:p w:rsidR="00DD778F" w:rsidRPr="00455E32" w:rsidRDefault="00C41A1C" w:rsidP="0019734E">
            <w:pPr>
              <w:spacing w:line="299" w:lineRule="exact"/>
              <w:ind w:left="180" w:right="324" w:hanging="108"/>
              <w:rPr>
                <w:rFonts w:ascii="Arial" w:hAnsi="Arial" w:cs="Arial"/>
                <w:color w:val="000000"/>
                <w:spacing w:val="-1"/>
              </w:rPr>
            </w:pPr>
            <w:r w:rsidRPr="00455E32">
              <w:rPr>
                <w:rFonts w:ascii="Arial" w:hAnsi="Arial" w:cs="Arial"/>
                <w:color w:val="000000"/>
                <w:spacing w:val="-1"/>
              </w:rPr>
              <w:t>24.000.000,00</w:t>
            </w:r>
            <w:r w:rsidR="00DD778F" w:rsidRPr="00455E32">
              <w:rPr>
                <w:rFonts w:ascii="Arial" w:hAnsi="Arial" w:cs="Arial"/>
                <w:color w:val="000000"/>
                <w:spacing w:val="-1"/>
              </w:rPr>
              <w:t xml:space="preserve"> Euro</w:t>
            </w:r>
          </w:p>
        </w:tc>
      </w:tr>
      <w:tr w:rsidR="00DD778F" w:rsidRPr="00455E32" w:rsidTr="00B45121">
        <w:trPr>
          <w:trHeight w:hRule="exact" w:val="993"/>
        </w:trPr>
        <w:tc>
          <w:tcPr>
            <w:tcW w:w="2373" w:type="pct"/>
            <w:tcBorders>
              <w:top w:val="single" w:sz="4" w:space="0" w:color="000000"/>
              <w:left w:val="single" w:sz="4" w:space="0" w:color="000000"/>
              <w:bottom w:val="single" w:sz="4" w:space="0" w:color="000000"/>
              <w:right w:val="single" w:sz="4" w:space="0" w:color="000000"/>
            </w:tcBorders>
            <w:vAlign w:val="center"/>
          </w:tcPr>
          <w:p w:rsidR="00DD778F" w:rsidRPr="00455E32" w:rsidRDefault="00620154" w:rsidP="00BD15AD">
            <w:pPr>
              <w:ind w:left="108" w:right="142"/>
              <w:rPr>
                <w:rFonts w:ascii="Arial" w:hAnsi="Arial" w:cs="Arial"/>
                <w:b/>
                <w:color w:val="000000"/>
                <w:spacing w:val="-5"/>
              </w:rPr>
            </w:pPr>
            <w:r w:rsidRPr="00455E32">
              <w:rPr>
                <w:rFonts w:ascii="Arial" w:hAnsi="Arial" w:cs="Arial"/>
                <w:color w:val="000000"/>
                <w:spacing w:val="-5"/>
              </w:rPr>
              <w:t xml:space="preserve">Importo proveniente da fonti nazionali private </w:t>
            </w:r>
            <w:r w:rsidRPr="00455E32">
              <w:rPr>
                <w:rFonts w:ascii="Arial" w:hAnsi="Arial" w:cs="Arial"/>
                <w:color w:val="000000"/>
              </w:rPr>
              <w:t>(contributo privato del</w:t>
            </w:r>
            <w:r w:rsidRPr="00455E32">
              <w:rPr>
                <w:rFonts w:ascii="Arial" w:hAnsi="Arial" w:cs="Arial"/>
                <w:b/>
                <w:color w:val="000000"/>
              </w:rPr>
              <w:t xml:space="preserve"> </w:t>
            </w:r>
            <w:r w:rsidRPr="00455E32">
              <w:rPr>
                <w:rFonts w:ascii="Arial" w:hAnsi="Arial" w:cs="Arial"/>
                <w:color w:val="000000"/>
              </w:rPr>
              <w:t>programma):</w:t>
            </w:r>
          </w:p>
        </w:tc>
        <w:tc>
          <w:tcPr>
            <w:tcW w:w="2627" w:type="pct"/>
            <w:gridSpan w:val="2"/>
            <w:tcBorders>
              <w:top w:val="single" w:sz="4" w:space="0" w:color="000000"/>
              <w:left w:val="single" w:sz="4" w:space="0" w:color="000000"/>
              <w:bottom w:val="single" w:sz="4" w:space="0" w:color="000000"/>
              <w:right w:val="single" w:sz="4" w:space="0" w:color="000000"/>
            </w:tcBorders>
          </w:tcPr>
          <w:p w:rsidR="00BD15AD" w:rsidRPr="00455E32" w:rsidRDefault="00BD15AD" w:rsidP="003B0B87">
            <w:pPr>
              <w:ind w:left="68"/>
              <w:rPr>
                <w:rFonts w:ascii="Arial" w:hAnsi="Arial" w:cs="Arial"/>
                <w:color w:val="000000"/>
              </w:rPr>
            </w:pPr>
          </w:p>
          <w:p w:rsidR="00DD778F" w:rsidRPr="00455E32" w:rsidRDefault="00C41A1C" w:rsidP="00BD15AD">
            <w:pPr>
              <w:ind w:left="68"/>
              <w:rPr>
                <w:rFonts w:ascii="Arial" w:hAnsi="Arial" w:cs="Arial"/>
                <w:color w:val="000000"/>
              </w:rPr>
            </w:pPr>
            <w:proofErr w:type="gramStart"/>
            <w:r w:rsidRPr="00455E32">
              <w:rPr>
                <w:rFonts w:ascii="Arial" w:hAnsi="Arial" w:cs="Arial"/>
                <w:color w:val="000000"/>
              </w:rPr>
              <w:t>non</w:t>
            </w:r>
            <w:proofErr w:type="gramEnd"/>
            <w:r w:rsidRPr="00455E32">
              <w:rPr>
                <w:rFonts w:ascii="Arial" w:hAnsi="Arial" w:cs="Arial"/>
                <w:color w:val="000000"/>
              </w:rPr>
              <w:t xml:space="preserve"> previste</w:t>
            </w:r>
          </w:p>
        </w:tc>
      </w:tr>
      <w:tr w:rsidR="00DD778F" w:rsidRPr="00455E32" w:rsidTr="00B45121">
        <w:trPr>
          <w:trHeight w:hRule="exact" w:val="1148"/>
        </w:trPr>
        <w:tc>
          <w:tcPr>
            <w:tcW w:w="2373" w:type="pct"/>
            <w:tcBorders>
              <w:top w:val="single" w:sz="4" w:space="0" w:color="000000"/>
              <w:left w:val="single" w:sz="4" w:space="0" w:color="000000"/>
              <w:bottom w:val="single" w:sz="4" w:space="0" w:color="000000"/>
              <w:right w:val="single" w:sz="4" w:space="0" w:color="000000"/>
            </w:tcBorders>
            <w:vAlign w:val="center"/>
          </w:tcPr>
          <w:p w:rsidR="00620154" w:rsidRPr="00455E32" w:rsidRDefault="00620154" w:rsidP="00BD15AD">
            <w:pPr>
              <w:ind w:left="108" w:right="142"/>
              <w:rPr>
                <w:rFonts w:ascii="Arial" w:hAnsi="Arial" w:cs="Arial"/>
                <w:b/>
                <w:color w:val="000000"/>
              </w:rPr>
            </w:pPr>
            <w:proofErr w:type="gramStart"/>
            <w:r w:rsidRPr="00455E32">
              <w:rPr>
                <w:rFonts w:ascii="Arial" w:hAnsi="Arial" w:cs="Arial"/>
                <w:color w:val="000000"/>
                <w:spacing w:val="-5"/>
              </w:rPr>
              <w:t>importo</w:t>
            </w:r>
            <w:proofErr w:type="gramEnd"/>
            <w:r w:rsidRPr="00455E32">
              <w:rPr>
                <w:rFonts w:ascii="Arial" w:hAnsi="Arial" w:cs="Arial"/>
                <w:color w:val="000000"/>
                <w:spacing w:val="-5"/>
              </w:rPr>
              <w:t xml:space="preserve"> proveniente da fonti nazionali pubbliche e private al di fuori del contributo al</w:t>
            </w:r>
            <w:r w:rsidR="00BD15AD" w:rsidRPr="00455E32">
              <w:rPr>
                <w:rFonts w:ascii="Arial" w:hAnsi="Arial" w:cs="Arial"/>
                <w:color w:val="000000"/>
                <w:spacing w:val="-5"/>
              </w:rPr>
              <w:t xml:space="preserve"> </w:t>
            </w:r>
            <w:r w:rsidRPr="00455E32">
              <w:rPr>
                <w:rFonts w:ascii="Arial" w:hAnsi="Arial" w:cs="Arial"/>
                <w:color w:val="000000"/>
                <w:spacing w:val="-5"/>
              </w:rPr>
              <w:t>programma</w:t>
            </w:r>
          </w:p>
        </w:tc>
        <w:tc>
          <w:tcPr>
            <w:tcW w:w="2627" w:type="pct"/>
            <w:gridSpan w:val="2"/>
            <w:tcBorders>
              <w:top w:val="single" w:sz="4" w:space="0" w:color="000000"/>
              <w:left w:val="single" w:sz="4" w:space="0" w:color="000000"/>
              <w:bottom w:val="single" w:sz="4" w:space="0" w:color="000000"/>
              <w:right w:val="single" w:sz="4" w:space="0" w:color="000000"/>
            </w:tcBorders>
          </w:tcPr>
          <w:p w:rsidR="00DD778F" w:rsidRPr="00455E32" w:rsidRDefault="00DD778F" w:rsidP="003B0B87">
            <w:pPr>
              <w:ind w:left="68"/>
              <w:rPr>
                <w:rFonts w:ascii="Arial" w:hAnsi="Arial" w:cs="Arial"/>
                <w:color w:val="000000"/>
                <w:spacing w:val="4"/>
              </w:rPr>
            </w:pPr>
          </w:p>
          <w:p w:rsidR="00BD15AD" w:rsidRPr="00455E32" w:rsidRDefault="00BD15AD" w:rsidP="003B0B87">
            <w:pPr>
              <w:ind w:left="68"/>
              <w:rPr>
                <w:rFonts w:ascii="Arial" w:hAnsi="Arial" w:cs="Arial"/>
                <w:color w:val="000000"/>
                <w:spacing w:val="4"/>
              </w:rPr>
            </w:pPr>
          </w:p>
          <w:p w:rsidR="00DD778F" w:rsidRPr="00455E32" w:rsidRDefault="00C41A1C" w:rsidP="00BD15AD">
            <w:pPr>
              <w:ind w:left="68"/>
              <w:rPr>
                <w:rFonts w:ascii="Arial" w:hAnsi="Arial" w:cs="Arial"/>
                <w:color w:val="000000"/>
                <w:spacing w:val="4"/>
              </w:rPr>
            </w:pPr>
            <w:r w:rsidRPr="00455E32">
              <w:rPr>
                <w:rFonts w:ascii="Arial" w:hAnsi="Arial" w:cs="Arial"/>
                <w:color w:val="000000"/>
                <w:spacing w:val="4"/>
              </w:rPr>
              <w:t>Non previste</w:t>
            </w:r>
          </w:p>
        </w:tc>
      </w:tr>
      <w:tr w:rsidR="00DD778F" w:rsidRPr="00455E32" w:rsidTr="00B45121">
        <w:trPr>
          <w:trHeight w:hRule="exact" w:val="1122"/>
        </w:trPr>
        <w:tc>
          <w:tcPr>
            <w:tcW w:w="2373" w:type="pct"/>
            <w:tcBorders>
              <w:top w:val="single" w:sz="4" w:space="0" w:color="000000"/>
              <w:left w:val="single" w:sz="4" w:space="0" w:color="000000"/>
              <w:bottom w:val="single" w:sz="4" w:space="0" w:color="000000"/>
              <w:right w:val="single" w:sz="4" w:space="0" w:color="000000"/>
            </w:tcBorders>
          </w:tcPr>
          <w:p w:rsidR="00BD15AD" w:rsidRPr="00455E32" w:rsidRDefault="00BD15AD" w:rsidP="00BD15AD">
            <w:pPr>
              <w:ind w:left="108" w:right="142"/>
              <w:rPr>
                <w:rFonts w:ascii="Arial" w:hAnsi="Arial" w:cs="Arial"/>
                <w:color w:val="000000"/>
                <w:spacing w:val="-5"/>
              </w:rPr>
            </w:pPr>
          </w:p>
          <w:p w:rsidR="00DD778F" w:rsidRPr="00455E32" w:rsidRDefault="00620154" w:rsidP="00BD15AD">
            <w:pPr>
              <w:ind w:left="108" w:right="142"/>
              <w:rPr>
                <w:rFonts w:ascii="Arial" w:hAnsi="Arial" w:cs="Arial"/>
                <w:color w:val="000000"/>
                <w:spacing w:val="-2"/>
              </w:rPr>
            </w:pPr>
            <w:r w:rsidRPr="00455E32">
              <w:rPr>
                <w:rFonts w:ascii="Arial" w:hAnsi="Arial" w:cs="Arial"/>
                <w:color w:val="000000"/>
                <w:spacing w:val="-5"/>
              </w:rPr>
              <w:t>Importo del Fondo di cui al presente Accordo di finanziamento, quale quota dello strumento totale:</w:t>
            </w:r>
          </w:p>
        </w:tc>
        <w:tc>
          <w:tcPr>
            <w:tcW w:w="2627" w:type="pct"/>
            <w:gridSpan w:val="2"/>
            <w:tcBorders>
              <w:top w:val="single" w:sz="4" w:space="0" w:color="000000"/>
              <w:left w:val="single" w:sz="4" w:space="0" w:color="000000"/>
              <w:bottom w:val="single" w:sz="4" w:space="0" w:color="000000"/>
              <w:right w:val="single" w:sz="4" w:space="0" w:color="000000"/>
            </w:tcBorders>
          </w:tcPr>
          <w:p w:rsidR="00DD778F" w:rsidRPr="00455E32" w:rsidRDefault="00DD778F" w:rsidP="003B0B87">
            <w:pPr>
              <w:ind w:left="68"/>
              <w:rPr>
                <w:rFonts w:ascii="Arial" w:hAnsi="Arial" w:cs="Arial"/>
                <w:color w:val="000000"/>
                <w:spacing w:val="-2"/>
              </w:rPr>
            </w:pPr>
          </w:p>
          <w:p w:rsidR="00DD778F" w:rsidRPr="00455E32" w:rsidRDefault="00DD778F" w:rsidP="003B0B87">
            <w:pPr>
              <w:ind w:left="68"/>
              <w:rPr>
                <w:rFonts w:ascii="Arial" w:hAnsi="Arial" w:cs="Arial"/>
                <w:color w:val="000000"/>
                <w:spacing w:val="-2"/>
              </w:rPr>
            </w:pPr>
          </w:p>
          <w:p w:rsidR="00DD778F" w:rsidRPr="00455E32" w:rsidRDefault="00567135" w:rsidP="00064FB5">
            <w:pPr>
              <w:ind w:left="68"/>
              <w:rPr>
                <w:rFonts w:ascii="Arial" w:hAnsi="Arial" w:cs="Arial"/>
                <w:color w:val="000000"/>
                <w:spacing w:val="-2"/>
              </w:rPr>
            </w:pPr>
            <w:r>
              <w:rPr>
                <w:rFonts w:ascii="Arial" w:hAnsi="Arial" w:cs="Arial"/>
                <w:color w:val="000000"/>
                <w:spacing w:val="-2"/>
              </w:rPr>
              <w:t>24</w:t>
            </w:r>
            <w:r w:rsidR="00064FB5" w:rsidRPr="00455E32">
              <w:rPr>
                <w:rFonts w:ascii="Arial" w:hAnsi="Arial" w:cs="Arial"/>
                <w:color w:val="000000"/>
                <w:spacing w:val="-2"/>
              </w:rPr>
              <w:t xml:space="preserve">.000.000,00 </w:t>
            </w:r>
            <w:r w:rsidR="00DD778F" w:rsidRPr="00455E32">
              <w:rPr>
                <w:rFonts w:ascii="Arial" w:hAnsi="Arial" w:cs="Arial"/>
                <w:color w:val="000000"/>
                <w:spacing w:val="-2"/>
              </w:rPr>
              <w:t>Euro</w:t>
            </w:r>
          </w:p>
        </w:tc>
      </w:tr>
      <w:tr w:rsidR="00DD778F" w:rsidRPr="00455E32" w:rsidTr="00B45121">
        <w:trPr>
          <w:trHeight w:hRule="exact" w:val="982"/>
        </w:trPr>
        <w:tc>
          <w:tcPr>
            <w:tcW w:w="2373" w:type="pct"/>
            <w:tcBorders>
              <w:top w:val="single" w:sz="4" w:space="0" w:color="000000"/>
              <w:left w:val="single" w:sz="4" w:space="0" w:color="000000"/>
              <w:bottom w:val="single" w:sz="4" w:space="0" w:color="000000"/>
              <w:right w:val="single" w:sz="4" w:space="0" w:color="000000"/>
            </w:tcBorders>
            <w:vAlign w:val="center"/>
          </w:tcPr>
          <w:p w:rsidR="00DD778F" w:rsidRPr="00455E32" w:rsidRDefault="00A267B2" w:rsidP="00BD15AD">
            <w:pPr>
              <w:ind w:left="108" w:right="142"/>
              <w:rPr>
                <w:rFonts w:ascii="Arial" w:hAnsi="Arial" w:cs="Arial"/>
                <w:color w:val="000000"/>
                <w:spacing w:val="3"/>
              </w:rPr>
            </w:pPr>
            <w:r w:rsidRPr="00455E32">
              <w:rPr>
                <w:rFonts w:ascii="Arial" w:hAnsi="Arial" w:cs="Arial"/>
                <w:color w:val="000000"/>
                <w:spacing w:val="-5"/>
              </w:rPr>
              <w:t>Data d'inizio prevista dello</w:t>
            </w:r>
            <w:r w:rsidR="00620154" w:rsidRPr="00455E32">
              <w:rPr>
                <w:rFonts w:ascii="Arial" w:hAnsi="Arial" w:cs="Arial"/>
                <w:color w:val="000000"/>
                <w:spacing w:val="-5"/>
              </w:rPr>
              <w:t xml:space="preserve"> strumento</w:t>
            </w:r>
            <w:r w:rsidRPr="00455E32">
              <w:rPr>
                <w:rFonts w:ascii="Arial" w:hAnsi="Arial" w:cs="Arial"/>
                <w:color w:val="000000"/>
                <w:spacing w:val="-5"/>
              </w:rPr>
              <w:t xml:space="preserve"> finanziario:</w:t>
            </w:r>
          </w:p>
        </w:tc>
        <w:tc>
          <w:tcPr>
            <w:tcW w:w="2627" w:type="pct"/>
            <w:gridSpan w:val="2"/>
            <w:tcBorders>
              <w:top w:val="single" w:sz="4" w:space="0" w:color="000000"/>
              <w:left w:val="single" w:sz="4" w:space="0" w:color="000000"/>
              <w:bottom w:val="single" w:sz="4" w:space="0" w:color="000000"/>
              <w:right w:val="single" w:sz="4" w:space="0" w:color="000000"/>
            </w:tcBorders>
          </w:tcPr>
          <w:p w:rsidR="00BD15AD" w:rsidRPr="00455E32" w:rsidRDefault="00BD15AD" w:rsidP="003B0B87">
            <w:pPr>
              <w:ind w:left="68"/>
              <w:rPr>
                <w:rFonts w:ascii="Arial" w:hAnsi="Arial" w:cs="Arial"/>
                <w:color w:val="000000"/>
                <w:spacing w:val="10"/>
              </w:rPr>
            </w:pPr>
          </w:p>
          <w:p w:rsidR="00BD15AD" w:rsidRPr="00455E32" w:rsidRDefault="00BD15AD" w:rsidP="003B0B87">
            <w:pPr>
              <w:ind w:left="68"/>
              <w:rPr>
                <w:rFonts w:ascii="Arial" w:hAnsi="Arial" w:cs="Arial"/>
                <w:color w:val="000000"/>
                <w:spacing w:val="10"/>
              </w:rPr>
            </w:pPr>
          </w:p>
          <w:p w:rsidR="00DD778F" w:rsidRPr="00455E32" w:rsidRDefault="00C41A1C" w:rsidP="003B0B87">
            <w:pPr>
              <w:ind w:left="68"/>
              <w:rPr>
                <w:rFonts w:ascii="Arial" w:hAnsi="Arial" w:cs="Arial"/>
                <w:color w:val="000000"/>
                <w:spacing w:val="10"/>
              </w:rPr>
            </w:pPr>
            <w:r w:rsidRPr="00455E32">
              <w:rPr>
                <w:rFonts w:ascii="Arial" w:hAnsi="Arial" w:cs="Arial"/>
                <w:color w:val="000000"/>
                <w:spacing w:val="10"/>
              </w:rPr>
              <w:t>Dalla stipula del presente accordo</w:t>
            </w:r>
          </w:p>
        </w:tc>
      </w:tr>
      <w:tr w:rsidR="00DD778F" w:rsidRPr="00455E32" w:rsidTr="00B45121">
        <w:trPr>
          <w:trHeight w:hRule="exact" w:val="1011"/>
        </w:trPr>
        <w:tc>
          <w:tcPr>
            <w:tcW w:w="2373" w:type="pct"/>
            <w:tcBorders>
              <w:top w:val="single" w:sz="4" w:space="0" w:color="000000"/>
              <w:left w:val="single" w:sz="4" w:space="0" w:color="000000"/>
              <w:bottom w:val="single" w:sz="4" w:space="0" w:color="000000"/>
              <w:right w:val="single" w:sz="4" w:space="0" w:color="000000"/>
            </w:tcBorders>
          </w:tcPr>
          <w:p w:rsidR="00657B0B" w:rsidRPr="00455E32" w:rsidRDefault="00657B0B" w:rsidP="00657B0B">
            <w:pPr>
              <w:ind w:left="108" w:right="142"/>
              <w:rPr>
                <w:rFonts w:ascii="Arial" w:hAnsi="Arial" w:cs="Arial"/>
                <w:color w:val="000000"/>
                <w:spacing w:val="-5"/>
              </w:rPr>
            </w:pPr>
          </w:p>
          <w:p w:rsidR="00DD778F" w:rsidRPr="00455E32" w:rsidRDefault="00A267B2" w:rsidP="00657B0B">
            <w:pPr>
              <w:ind w:left="108" w:right="142"/>
              <w:rPr>
                <w:rFonts w:ascii="Arial" w:hAnsi="Arial" w:cs="Arial"/>
                <w:color w:val="000000"/>
                <w:spacing w:val="-5"/>
              </w:rPr>
            </w:pPr>
            <w:r w:rsidRPr="00455E32">
              <w:rPr>
                <w:rFonts w:ascii="Arial" w:hAnsi="Arial" w:cs="Arial"/>
                <w:color w:val="000000"/>
                <w:spacing w:val="-5"/>
              </w:rPr>
              <w:t>Data di completamento prevista dello strumento finanziario:</w:t>
            </w:r>
          </w:p>
        </w:tc>
        <w:tc>
          <w:tcPr>
            <w:tcW w:w="2627" w:type="pct"/>
            <w:gridSpan w:val="2"/>
            <w:tcBorders>
              <w:top w:val="single" w:sz="4" w:space="0" w:color="000000"/>
              <w:left w:val="single" w:sz="4" w:space="0" w:color="000000"/>
              <w:bottom w:val="single" w:sz="4" w:space="0" w:color="000000"/>
              <w:right w:val="single" w:sz="4" w:space="0" w:color="000000"/>
            </w:tcBorders>
          </w:tcPr>
          <w:p w:rsidR="00657B0B" w:rsidRPr="00455E32" w:rsidRDefault="00657B0B" w:rsidP="003B0B87">
            <w:pPr>
              <w:ind w:left="68"/>
              <w:rPr>
                <w:rFonts w:ascii="Arial" w:hAnsi="Arial" w:cs="Arial"/>
                <w:color w:val="000000"/>
              </w:rPr>
            </w:pPr>
          </w:p>
          <w:p w:rsidR="00657B0B" w:rsidRPr="00455E32" w:rsidRDefault="00657B0B" w:rsidP="003B0B87">
            <w:pPr>
              <w:ind w:left="68"/>
              <w:rPr>
                <w:rFonts w:ascii="Arial" w:hAnsi="Arial" w:cs="Arial"/>
                <w:color w:val="000000"/>
              </w:rPr>
            </w:pPr>
          </w:p>
          <w:p w:rsidR="00DD778F" w:rsidRPr="00455E32" w:rsidRDefault="00C41A1C" w:rsidP="003B0B87">
            <w:pPr>
              <w:ind w:left="68"/>
              <w:rPr>
                <w:rFonts w:ascii="Arial" w:hAnsi="Arial" w:cs="Arial"/>
                <w:color w:val="000000"/>
              </w:rPr>
            </w:pPr>
            <w:r w:rsidRPr="00455E32">
              <w:rPr>
                <w:rFonts w:ascii="Arial" w:hAnsi="Arial" w:cs="Arial"/>
                <w:color w:val="000000"/>
              </w:rPr>
              <w:t>31/12/2023 fatte salve eventuali proroghe</w:t>
            </w:r>
          </w:p>
        </w:tc>
      </w:tr>
      <w:tr w:rsidR="00DD778F" w:rsidRPr="00455E32" w:rsidTr="00B45121">
        <w:trPr>
          <w:trHeight w:hRule="exact" w:val="849"/>
        </w:trPr>
        <w:tc>
          <w:tcPr>
            <w:tcW w:w="2373" w:type="pct"/>
            <w:tcBorders>
              <w:top w:val="single" w:sz="4" w:space="0" w:color="000000"/>
              <w:left w:val="single" w:sz="4" w:space="0" w:color="000000"/>
              <w:bottom w:val="single" w:sz="4" w:space="0" w:color="000000"/>
              <w:right w:val="single" w:sz="4" w:space="0" w:color="000000"/>
            </w:tcBorders>
          </w:tcPr>
          <w:p w:rsidR="00DD778F" w:rsidRPr="00455E32" w:rsidRDefault="00DD778F" w:rsidP="00657B0B">
            <w:pPr>
              <w:ind w:left="108" w:right="142"/>
              <w:rPr>
                <w:rFonts w:ascii="Arial" w:hAnsi="Arial" w:cs="Arial"/>
                <w:color w:val="000000"/>
                <w:spacing w:val="1"/>
              </w:rPr>
            </w:pPr>
          </w:p>
        </w:tc>
        <w:tc>
          <w:tcPr>
            <w:tcW w:w="2627" w:type="pct"/>
            <w:gridSpan w:val="2"/>
            <w:tcBorders>
              <w:top w:val="single" w:sz="4" w:space="0" w:color="000000"/>
              <w:left w:val="single" w:sz="4" w:space="0" w:color="000000"/>
              <w:bottom w:val="single" w:sz="4" w:space="0" w:color="000000"/>
              <w:right w:val="single" w:sz="4" w:space="0" w:color="000000"/>
            </w:tcBorders>
          </w:tcPr>
          <w:p w:rsidR="00657B0B" w:rsidRPr="00455E32" w:rsidRDefault="00657B0B" w:rsidP="00EA5BCE">
            <w:pPr>
              <w:spacing w:line="290" w:lineRule="auto"/>
              <w:ind w:left="68" w:right="675"/>
              <w:rPr>
                <w:rFonts w:ascii="Arial" w:hAnsi="Arial" w:cs="Arial"/>
                <w:color w:val="000000"/>
                <w:spacing w:val="-5"/>
              </w:rPr>
            </w:pPr>
          </w:p>
        </w:tc>
      </w:tr>
      <w:tr w:rsidR="00DD778F" w:rsidRPr="00455E32" w:rsidTr="00B45121">
        <w:trPr>
          <w:trHeight w:hRule="exact" w:val="2429"/>
        </w:trPr>
        <w:tc>
          <w:tcPr>
            <w:tcW w:w="2373" w:type="pct"/>
            <w:tcBorders>
              <w:top w:val="single" w:sz="4" w:space="0" w:color="000000"/>
              <w:left w:val="single" w:sz="4" w:space="0" w:color="000000"/>
              <w:bottom w:val="single" w:sz="4" w:space="0" w:color="000000"/>
              <w:right w:val="single" w:sz="4" w:space="0" w:color="000000"/>
            </w:tcBorders>
          </w:tcPr>
          <w:p w:rsidR="00657B0B" w:rsidRPr="00455E32" w:rsidRDefault="00657B0B" w:rsidP="00A267B2">
            <w:pPr>
              <w:tabs>
                <w:tab w:val="right" w:pos="6919"/>
              </w:tabs>
              <w:spacing w:before="36" w:line="273" w:lineRule="auto"/>
              <w:ind w:left="97"/>
              <w:rPr>
                <w:rFonts w:ascii="Arial" w:hAnsi="Arial" w:cs="Arial"/>
                <w:color w:val="000000"/>
              </w:rPr>
            </w:pPr>
          </w:p>
          <w:p w:rsidR="00657B0B" w:rsidRPr="00455E32" w:rsidRDefault="00657B0B" w:rsidP="00A267B2">
            <w:pPr>
              <w:tabs>
                <w:tab w:val="right" w:pos="6919"/>
              </w:tabs>
              <w:spacing w:before="36" w:line="273" w:lineRule="auto"/>
              <w:ind w:left="97"/>
              <w:rPr>
                <w:rFonts w:ascii="Arial" w:hAnsi="Arial" w:cs="Arial"/>
                <w:color w:val="000000"/>
              </w:rPr>
            </w:pPr>
          </w:p>
          <w:p w:rsidR="00657B0B" w:rsidRPr="00455E32" w:rsidRDefault="00657B0B" w:rsidP="00A267B2">
            <w:pPr>
              <w:tabs>
                <w:tab w:val="right" w:pos="6919"/>
              </w:tabs>
              <w:spacing w:before="36" w:line="273" w:lineRule="auto"/>
              <w:ind w:left="97"/>
              <w:rPr>
                <w:rFonts w:ascii="Arial" w:hAnsi="Arial" w:cs="Arial"/>
                <w:color w:val="000000"/>
              </w:rPr>
            </w:pPr>
          </w:p>
          <w:p w:rsidR="00A267B2" w:rsidRPr="00455E32" w:rsidRDefault="00DD778F" w:rsidP="00A267B2">
            <w:pPr>
              <w:tabs>
                <w:tab w:val="right" w:pos="6919"/>
              </w:tabs>
              <w:spacing w:before="36" w:line="273" w:lineRule="auto"/>
              <w:ind w:left="97"/>
              <w:rPr>
                <w:rFonts w:ascii="Arial" w:hAnsi="Arial" w:cs="Arial"/>
                <w:color w:val="000000"/>
              </w:rPr>
            </w:pPr>
            <w:r w:rsidRPr="00455E32">
              <w:rPr>
                <w:rFonts w:ascii="Arial" w:hAnsi="Arial" w:cs="Arial"/>
                <w:color w:val="000000"/>
              </w:rPr>
              <w:t xml:space="preserve">Per la Regione </w:t>
            </w:r>
            <w:r w:rsidR="00A267B2" w:rsidRPr="00455E32">
              <w:rPr>
                <w:rFonts w:ascii="Arial" w:hAnsi="Arial" w:cs="Arial"/>
                <w:color w:val="000000"/>
              </w:rPr>
              <w:t>Marche</w:t>
            </w:r>
            <w:r w:rsidRPr="00455E32">
              <w:rPr>
                <w:rFonts w:ascii="Arial" w:hAnsi="Arial" w:cs="Arial"/>
                <w:color w:val="000000"/>
              </w:rPr>
              <w:t xml:space="preserve">                                         </w:t>
            </w:r>
          </w:p>
          <w:p w:rsidR="00DD778F" w:rsidRPr="00455E32" w:rsidRDefault="00DD778F" w:rsidP="00785E0C">
            <w:pPr>
              <w:tabs>
                <w:tab w:val="right" w:pos="6919"/>
              </w:tabs>
              <w:spacing w:before="36" w:line="273" w:lineRule="auto"/>
              <w:ind w:left="97"/>
              <w:rPr>
                <w:rFonts w:ascii="Arial" w:hAnsi="Arial" w:cs="Arial"/>
                <w:color w:val="000000"/>
              </w:rPr>
            </w:pPr>
          </w:p>
          <w:p w:rsidR="00DD778F" w:rsidRPr="00455E32" w:rsidRDefault="00DD778F" w:rsidP="003B0B87">
            <w:pPr>
              <w:spacing w:line="288" w:lineRule="auto"/>
              <w:ind w:left="108" w:right="576"/>
              <w:rPr>
                <w:rFonts w:ascii="Arial" w:hAnsi="Arial" w:cs="Arial"/>
                <w:color w:val="000000"/>
                <w:spacing w:val="1"/>
              </w:rPr>
            </w:pPr>
          </w:p>
        </w:tc>
        <w:tc>
          <w:tcPr>
            <w:tcW w:w="2627" w:type="pct"/>
            <w:gridSpan w:val="2"/>
            <w:tcBorders>
              <w:top w:val="single" w:sz="4" w:space="0" w:color="000000"/>
              <w:left w:val="single" w:sz="4" w:space="0" w:color="000000"/>
              <w:bottom w:val="single" w:sz="4" w:space="0" w:color="000000"/>
              <w:right w:val="single" w:sz="4" w:space="0" w:color="000000"/>
            </w:tcBorders>
          </w:tcPr>
          <w:p w:rsidR="00657B0B" w:rsidRPr="00455E32" w:rsidRDefault="00657B0B" w:rsidP="00657B0B">
            <w:pPr>
              <w:ind w:left="108" w:right="142"/>
              <w:rPr>
                <w:rFonts w:ascii="Arial" w:hAnsi="Arial" w:cs="Arial"/>
                <w:color w:val="000000"/>
                <w:spacing w:val="-5"/>
              </w:rPr>
            </w:pPr>
          </w:p>
          <w:p w:rsidR="00657B0B" w:rsidRPr="00455E32" w:rsidRDefault="00657B0B" w:rsidP="00657B0B">
            <w:pPr>
              <w:ind w:left="108" w:right="142"/>
              <w:rPr>
                <w:rFonts w:ascii="Arial" w:hAnsi="Arial" w:cs="Arial"/>
                <w:color w:val="000000"/>
                <w:spacing w:val="-5"/>
              </w:rPr>
            </w:pPr>
            <w:r w:rsidRPr="00455E32">
              <w:rPr>
                <w:rFonts w:ascii="Arial" w:hAnsi="Arial" w:cs="Arial"/>
                <w:color w:val="000000"/>
                <w:spacing w:val="-5"/>
              </w:rPr>
              <w:t>Servizio: Attività Produttive, Lavoro e Istruzione</w:t>
            </w:r>
          </w:p>
          <w:p w:rsidR="00657B0B" w:rsidRPr="00455E32" w:rsidRDefault="00657B0B" w:rsidP="00657B0B">
            <w:pPr>
              <w:ind w:left="108" w:right="142"/>
              <w:rPr>
                <w:rFonts w:ascii="Arial" w:hAnsi="Arial" w:cs="Arial"/>
                <w:color w:val="000000"/>
                <w:spacing w:val="-5"/>
              </w:rPr>
            </w:pPr>
            <w:r w:rsidRPr="00455E32">
              <w:rPr>
                <w:rFonts w:ascii="Arial" w:hAnsi="Arial" w:cs="Arial"/>
                <w:color w:val="000000"/>
                <w:spacing w:val="-5"/>
              </w:rPr>
              <w:t>Posizione di Funzione: Programmazione Integrata, Commercio, Cooperazione e Internazionalizzazione</w:t>
            </w:r>
          </w:p>
          <w:p w:rsidR="00657B0B" w:rsidRPr="00455E32" w:rsidRDefault="00657B0B" w:rsidP="00657B0B">
            <w:pPr>
              <w:ind w:left="108" w:right="142"/>
              <w:rPr>
                <w:rFonts w:ascii="Arial" w:hAnsi="Arial" w:cs="Arial"/>
                <w:color w:val="000000"/>
                <w:spacing w:val="-5"/>
              </w:rPr>
            </w:pPr>
          </w:p>
          <w:p w:rsidR="00A267B2" w:rsidRPr="00455E32" w:rsidRDefault="00657B0B" w:rsidP="00657B0B">
            <w:pPr>
              <w:ind w:left="108" w:right="142"/>
              <w:rPr>
                <w:rFonts w:ascii="Arial" w:hAnsi="Arial" w:cs="Arial"/>
                <w:color w:val="000000"/>
                <w:spacing w:val="-5"/>
              </w:rPr>
            </w:pPr>
            <w:r w:rsidRPr="00455E32">
              <w:rPr>
                <w:rFonts w:ascii="Arial" w:hAnsi="Arial" w:cs="Arial"/>
                <w:color w:val="000000"/>
                <w:spacing w:val="-5"/>
              </w:rPr>
              <w:t>Via Tiziano, 44 - Ancona</w:t>
            </w:r>
            <w:r w:rsidR="00A267B2" w:rsidRPr="00455E32">
              <w:rPr>
                <w:rFonts w:ascii="Arial" w:hAnsi="Arial" w:cs="Arial"/>
                <w:color w:val="000000"/>
                <w:spacing w:val="-5"/>
              </w:rPr>
              <w:t xml:space="preserve">                                                                     </w:t>
            </w:r>
          </w:p>
          <w:p w:rsidR="00A267B2" w:rsidRPr="00455E32" w:rsidRDefault="00A267B2" w:rsidP="00657B0B">
            <w:pPr>
              <w:ind w:left="108" w:right="142"/>
              <w:rPr>
                <w:rFonts w:ascii="Arial" w:hAnsi="Arial" w:cs="Arial"/>
                <w:color w:val="000000"/>
                <w:spacing w:val="-5"/>
              </w:rPr>
            </w:pPr>
            <w:r w:rsidRPr="00455E32">
              <w:rPr>
                <w:rFonts w:ascii="Arial" w:hAnsi="Arial" w:cs="Arial"/>
                <w:color w:val="000000"/>
                <w:spacing w:val="-5"/>
              </w:rPr>
              <w:t xml:space="preserve">                                                                            </w:t>
            </w:r>
            <w:hyperlink r:id="rId6" w:history="1">
              <w:r w:rsidR="00657B0B" w:rsidRPr="00455E32">
                <w:rPr>
                  <w:rStyle w:val="Collegamentoipertestuale"/>
                  <w:rFonts w:ascii="Arial" w:hAnsi="Arial" w:cs="Arial"/>
                  <w:spacing w:val="-5"/>
                </w:rPr>
                <w:t>regione.marche.intercom@emarche.it</w:t>
              </w:r>
            </w:hyperlink>
            <w:r w:rsidR="00657B0B" w:rsidRPr="00455E32">
              <w:rPr>
                <w:rFonts w:ascii="Arial" w:hAnsi="Arial" w:cs="Arial"/>
                <w:color w:val="000000"/>
                <w:spacing w:val="-5"/>
              </w:rPr>
              <w:t xml:space="preserve"> </w:t>
            </w:r>
            <w:r w:rsidRPr="00455E32">
              <w:rPr>
                <w:rFonts w:ascii="Arial" w:hAnsi="Arial" w:cs="Arial"/>
                <w:color w:val="000000"/>
                <w:spacing w:val="-5"/>
              </w:rPr>
              <w:t xml:space="preserve">                                                                               </w:t>
            </w:r>
          </w:p>
          <w:p w:rsidR="00A267B2" w:rsidRPr="00455E32" w:rsidRDefault="00A267B2" w:rsidP="00A267B2">
            <w:pPr>
              <w:ind w:left="68"/>
              <w:rPr>
                <w:rFonts w:ascii="Arial" w:hAnsi="Arial" w:cs="Arial"/>
                <w:color w:val="000000"/>
              </w:rPr>
            </w:pPr>
            <w:r w:rsidRPr="00455E32">
              <w:rPr>
                <w:rFonts w:ascii="Arial" w:hAnsi="Arial" w:cs="Arial"/>
                <w:color w:val="000000"/>
              </w:rPr>
              <w:t xml:space="preserve">                              </w:t>
            </w:r>
          </w:p>
          <w:p w:rsidR="00DD778F" w:rsidRPr="00455E32" w:rsidRDefault="00A267B2" w:rsidP="00A267B2">
            <w:pPr>
              <w:ind w:left="68"/>
              <w:rPr>
                <w:rFonts w:ascii="Arial" w:hAnsi="Arial" w:cs="Arial"/>
                <w:b/>
                <w:color w:val="000000"/>
              </w:rPr>
            </w:pPr>
            <w:r w:rsidRPr="00455E32">
              <w:rPr>
                <w:rFonts w:ascii="Arial" w:hAnsi="Arial" w:cs="Arial"/>
                <w:color w:val="000000"/>
              </w:rPr>
              <w:t xml:space="preserve">                                      </w:t>
            </w:r>
          </w:p>
        </w:tc>
      </w:tr>
      <w:tr w:rsidR="001A4213" w:rsidRPr="00455E32" w:rsidTr="00B45121">
        <w:trPr>
          <w:trHeight w:hRule="exact" w:val="705"/>
        </w:trPr>
        <w:tc>
          <w:tcPr>
            <w:tcW w:w="2373" w:type="pct"/>
            <w:tcBorders>
              <w:top w:val="single" w:sz="4" w:space="0" w:color="000000"/>
              <w:left w:val="single" w:sz="4" w:space="0" w:color="000000"/>
              <w:bottom w:val="single" w:sz="4" w:space="0" w:color="000000"/>
              <w:right w:val="single" w:sz="4" w:space="0" w:color="000000"/>
            </w:tcBorders>
          </w:tcPr>
          <w:p w:rsidR="001A4213" w:rsidRPr="00455E32" w:rsidRDefault="001A4213" w:rsidP="00A267B2">
            <w:pPr>
              <w:tabs>
                <w:tab w:val="right" w:pos="6919"/>
              </w:tabs>
              <w:spacing w:before="36" w:line="273" w:lineRule="auto"/>
              <w:ind w:left="97"/>
              <w:rPr>
                <w:rFonts w:ascii="Arial" w:hAnsi="Arial" w:cs="Arial"/>
                <w:color w:val="000000"/>
              </w:rPr>
            </w:pPr>
          </w:p>
          <w:p w:rsidR="001A4213" w:rsidRPr="00455E32" w:rsidRDefault="001A4213" w:rsidP="00A267B2">
            <w:pPr>
              <w:tabs>
                <w:tab w:val="right" w:pos="6919"/>
              </w:tabs>
              <w:spacing w:before="36" w:line="273" w:lineRule="auto"/>
              <w:ind w:left="97"/>
              <w:rPr>
                <w:rFonts w:ascii="Arial" w:hAnsi="Arial" w:cs="Arial"/>
                <w:color w:val="000000"/>
              </w:rPr>
            </w:pPr>
            <w:r w:rsidRPr="00455E32">
              <w:rPr>
                <w:rFonts w:ascii="Arial" w:hAnsi="Arial" w:cs="Arial"/>
                <w:color w:val="000000"/>
              </w:rPr>
              <w:t>Per il Confidi:</w:t>
            </w:r>
          </w:p>
        </w:tc>
        <w:tc>
          <w:tcPr>
            <w:tcW w:w="2627" w:type="pct"/>
            <w:gridSpan w:val="2"/>
            <w:tcBorders>
              <w:top w:val="single" w:sz="4" w:space="0" w:color="000000"/>
              <w:left w:val="single" w:sz="4" w:space="0" w:color="000000"/>
              <w:bottom w:val="single" w:sz="4" w:space="0" w:color="000000"/>
              <w:right w:val="single" w:sz="4" w:space="0" w:color="000000"/>
            </w:tcBorders>
          </w:tcPr>
          <w:p w:rsidR="001A4213" w:rsidRPr="00455E32" w:rsidRDefault="001A4213" w:rsidP="00657B0B">
            <w:pPr>
              <w:ind w:left="108" w:right="142"/>
              <w:rPr>
                <w:rFonts w:ascii="Arial" w:hAnsi="Arial" w:cs="Arial"/>
                <w:color w:val="000000"/>
                <w:spacing w:val="-5"/>
              </w:rPr>
            </w:pPr>
          </w:p>
        </w:tc>
      </w:tr>
    </w:tbl>
    <w:p w:rsidR="00D40E29" w:rsidRPr="00455E32" w:rsidRDefault="00D40E29" w:rsidP="00D40E29">
      <w:pPr>
        <w:spacing w:after="271" w:line="20" w:lineRule="exact"/>
        <w:rPr>
          <w:rFonts w:ascii="Arial" w:hAnsi="Arial" w:cs="Arial"/>
          <w:sz w:val="18"/>
          <w:szCs w:val="18"/>
        </w:rPr>
      </w:pPr>
    </w:p>
    <w:p w:rsidR="00342F43" w:rsidRPr="00455E32" w:rsidRDefault="00342F43" w:rsidP="00342F43">
      <w:pPr>
        <w:pStyle w:val="titolo4"/>
        <w:jc w:val="left"/>
        <w:rPr>
          <w:rFonts w:ascii="Arial" w:hAnsi="Arial" w:cs="Arial"/>
          <w:i w:val="0"/>
          <w:iCs w:val="0"/>
          <w:sz w:val="18"/>
          <w:szCs w:val="18"/>
        </w:rPr>
      </w:pPr>
    </w:p>
    <w:p w:rsidR="007B5E4B" w:rsidRPr="00455E32" w:rsidRDefault="007B5E4B" w:rsidP="00342F43">
      <w:pPr>
        <w:pStyle w:val="titolo4"/>
        <w:jc w:val="left"/>
        <w:rPr>
          <w:rFonts w:ascii="Arial" w:hAnsi="Arial" w:cs="Arial"/>
          <w:i w:val="0"/>
          <w:iCs w:val="0"/>
          <w:sz w:val="18"/>
          <w:szCs w:val="18"/>
        </w:rPr>
      </w:pPr>
    </w:p>
    <w:p w:rsidR="008C16D1" w:rsidRPr="00E9610F" w:rsidRDefault="00342F43" w:rsidP="00E9610F">
      <w:pPr>
        <w:pStyle w:val="titolo4"/>
        <w:numPr>
          <w:ilvl w:val="0"/>
          <w:numId w:val="27"/>
        </w:numPr>
        <w:ind w:right="288"/>
        <w:jc w:val="both"/>
        <w:rPr>
          <w:rFonts w:ascii="Arial" w:hAnsi="Arial" w:cs="Arial"/>
          <w:i w:val="0"/>
          <w:iCs w:val="0"/>
        </w:rPr>
      </w:pPr>
      <w:r w:rsidRPr="00455E32">
        <w:rPr>
          <w:rFonts w:ascii="Arial" w:hAnsi="Arial" w:cs="Arial"/>
          <w:i w:val="0"/>
          <w:iCs w:val="0"/>
        </w:rPr>
        <w:t>DEFINIZIONI E ACRONIMI</w:t>
      </w:r>
    </w:p>
    <w:p w:rsidR="008C16D1" w:rsidRPr="00455E32" w:rsidRDefault="00AA2838" w:rsidP="00AA2838">
      <w:pPr>
        <w:pStyle w:val="titolo4"/>
        <w:ind w:left="426" w:hanging="426"/>
        <w:jc w:val="both"/>
        <w:rPr>
          <w:rFonts w:ascii="Arial" w:hAnsi="Arial" w:cs="Arial"/>
          <w:b w:val="0"/>
          <w:i w:val="0"/>
          <w:iCs w:val="0"/>
        </w:rPr>
      </w:pPr>
      <w:proofErr w:type="gramStart"/>
      <w:r w:rsidRPr="00455E32">
        <w:rPr>
          <w:rFonts w:ascii="Arial" w:hAnsi="Arial" w:cs="Arial"/>
          <w:b w:val="0"/>
          <w:i w:val="0"/>
          <w:iCs w:val="0"/>
        </w:rPr>
        <w:t>2.1</w:t>
      </w:r>
      <w:r w:rsidR="008C16D1" w:rsidRPr="00455E32">
        <w:rPr>
          <w:rFonts w:ascii="Arial" w:hAnsi="Arial" w:cs="Arial"/>
          <w:b w:val="0"/>
          <w:i w:val="0"/>
          <w:iCs w:val="0"/>
        </w:rPr>
        <w:t xml:space="preserve">  Nel</w:t>
      </w:r>
      <w:proofErr w:type="gramEnd"/>
      <w:r w:rsidR="008C16D1" w:rsidRPr="00455E32">
        <w:rPr>
          <w:rFonts w:ascii="Arial" w:hAnsi="Arial" w:cs="Arial"/>
          <w:b w:val="0"/>
          <w:i w:val="0"/>
          <w:iCs w:val="0"/>
        </w:rPr>
        <w:t xml:space="preserve"> presente Accordo i termini e le espressioni di seguito definite devono essere interpretate </w:t>
      </w:r>
      <w:r w:rsidRPr="00455E32">
        <w:rPr>
          <w:rFonts w:ascii="Arial" w:hAnsi="Arial" w:cs="Arial"/>
          <w:b w:val="0"/>
          <w:i w:val="0"/>
          <w:iCs w:val="0"/>
        </w:rPr>
        <w:t xml:space="preserve">  </w:t>
      </w:r>
      <w:r w:rsidR="008C16D1" w:rsidRPr="00455E32">
        <w:rPr>
          <w:rFonts w:ascii="Arial" w:hAnsi="Arial" w:cs="Arial"/>
          <w:b w:val="0"/>
          <w:i w:val="0"/>
          <w:iCs w:val="0"/>
        </w:rPr>
        <w:t>secondo il significato riportato, salvo il contesto richieda diversa interpretazione</w:t>
      </w:r>
    </w:p>
    <w:p w:rsidR="008C16D1" w:rsidRPr="00455E32" w:rsidRDefault="008C16D1" w:rsidP="008C16D1">
      <w:pPr>
        <w:pStyle w:val="titolo4"/>
        <w:jc w:val="both"/>
        <w:rPr>
          <w:rFonts w:ascii="Arial" w:hAnsi="Arial" w:cs="Arial"/>
          <w:b w:val="0"/>
          <w:i w:val="0"/>
          <w:iCs w:val="0"/>
        </w:rPr>
      </w:pPr>
    </w:p>
    <w:p w:rsidR="008C16D1" w:rsidRPr="00455E32" w:rsidRDefault="008C16D1" w:rsidP="008C16D1">
      <w:pPr>
        <w:pStyle w:val="titolo4"/>
        <w:jc w:val="left"/>
        <w:rPr>
          <w:rFonts w:ascii="Arial" w:hAnsi="Arial" w:cs="Arial"/>
          <w:i w:val="0"/>
          <w:iCs w:val="0"/>
        </w:rPr>
      </w:pPr>
    </w:p>
    <w:tbl>
      <w:tblPr>
        <w:tblStyle w:val="Grigliatabella"/>
        <w:tblW w:w="5000" w:type="pct"/>
        <w:tblLook w:val="04A0" w:firstRow="1" w:lastRow="0" w:firstColumn="1" w:lastColumn="0" w:noHBand="0" w:noVBand="1"/>
      </w:tblPr>
      <w:tblGrid>
        <w:gridCol w:w="2779"/>
        <w:gridCol w:w="6849"/>
      </w:tblGrid>
      <w:tr w:rsidR="00D86D21" w:rsidRPr="00455E32" w:rsidTr="00B45121">
        <w:tc>
          <w:tcPr>
            <w:tcW w:w="1443" w:type="pct"/>
          </w:tcPr>
          <w:p w:rsidR="00D86D21" w:rsidRPr="00455E32" w:rsidRDefault="00D86D21" w:rsidP="009562C8">
            <w:pPr>
              <w:ind w:left="108" w:right="142"/>
              <w:jc w:val="both"/>
              <w:rPr>
                <w:rFonts w:ascii="Arial" w:hAnsi="Arial" w:cs="Arial"/>
                <w:color w:val="000000"/>
                <w:spacing w:val="-5"/>
              </w:rPr>
            </w:pPr>
            <w:proofErr w:type="spellStart"/>
            <w:r w:rsidRPr="00455E32">
              <w:rPr>
                <w:rFonts w:ascii="Arial" w:hAnsi="Arial" w:cs="Arial"/>
                <w:color w:val="000000"/>
                <w:spacing w:val="-5"/>
              </w:rPr>
              <w:t>AdA</w:t>
            </w:r>
            <w:proofErr w:type="spellEnd"/>
          </w:p>
          <w:p w:rsidR="009562C8" w:rsidRPr="00455E32" w:rsidRDefault="009562C8" w:rsidP="009562C8">
            <w:pPr>
              <w:ind w:left="108" w:right="142"/>
              <w:jc w:val="both"/>
              <w:rPr>
                <w:rFonts w:ascii="Arial" w:hAnsi="Arial" w:cs="Arial"/>
                <w:color w:val="000000"/>
                <w:spacing w:val="-5"/>
              </w:rPr>
            </w:pPr>
          </w:p>
        </w:tc>
        <w:tc>
          <w:tcPr>
            <w:tcW w:w="3557" w:type="pct"/>
          </w:tcPr>
          <w:p w:rsidR="00D86D21" w:rsidRPr="00455E32" w:rsidRDefault="00D86D21" w:rsidP="009562C8">
            <w:pPr>
              <w:ind w:left="108" w:right="142"/>
              <w:jc w:val="both"/>
              <w:rPr>
                <w:rFonts w:ascii="Arial" w:hAnsi="Arial" w:cs="Arial"/>
                <w:color w:val="000000"/>
                <w:spacing w:val="-5"/>
              </w:rPr>
            </w:pPr>
            <w:r w:rsidRPr="00455E32">
              <w:rPr>
                <w:rFonts w:ascii="Arial" w:hAnsi="Arial" w:cs="Arial"/>
                <w:color w:val="000000"/>
                <w:spacing w:val="-5"/>
              </w:rPr>
              <w:t>Autorità di Audit</w:t>
            </w:r>
          </w:p>
        </w:tc>
      </w:tr>
      <w:tr w:rsidR="00D86D21" w:rsidRPr="00455E32" w:rsidTr="00B45121">
        <w:tc>
          <w:tcPr>
            <w:tcW w:w="1443" w:type="pct"/>
          </w:tcPr>
          <w:p w:rsidR="00D86D21" w:rsidRPr="00455E32" w:rsidRDefault="00D86D21" w:rsidP="009562C8">
            <w:pPr>
              <w:ind w:left="108" w:right="142"/>
              <w:jc w:val="both"/>
              <w:rPr>
                <w:rFonts w:ascii="Arial" w:hAnsi="Arial" w:cs="Arial"/>
                <w:color w:val="000000"/>
                <w:spacing w:val="-5"/>
              </w:rPr>
            </w:pPr>
            <w:proofErr w:type="spellStart"/>
            <w:r w:rsidRPr="00455E32">
              <w:rPr>
                <w:rFonts w:ascii="Arial" w:hAnsi="Arial" w:cs="Arial"/>
                <w:color w:val="000000"/>
                <w:spacing w:val="-5"/>
              </w:rPr>
              <w:t>AdC</w:t>
            </w:r>
            <w:proofErr w:type="spellEnd"/>
          </w:p>
          <w:p w:rsidR="009562C8" w:rsidRPr="00455E32" w:rsidRDefault="009562C8" w:rsidP="009562C8">
            <w:pPr>
              <w:ind w:left="108" w:right="142"/>
              <w:jc w:val="both"/>
              <w:rPr>
                <w:rFonts w:ascii="Arial" w:hAnsi="Arial" w:cs="Arial"/>
                <w:color w:val="000000"/>
                <w:spacing w:val="-5"/>
              </w:rPr>
            </w:pPr>
          </w:p>
        </w:tc>
        <w:tc>
          <w:tcPr>
            <w:tcW w:w="3557" w:type="pct"/>
          </w:tcPr>
          <w:p w:rsidR="00D86D21" w:rsidRPr="00455E32" w:rsidRDefault="00D86D21" w:rsidP="009562C8">
            <w:pPr>
              <w:ind w:left="108" w:right="142"/>
              <w:jc w:val="both"/>
              <w:rPr>
                <w:rFonts w:ascii="Arial" w:hAnsi="Arial" w:cs="Arial"/>
                <w:color w:val="000000"/>
                <w:spacing w:val="-5"/>
              </w:rPr>
            </w:pPr>
            <w:r w:rsidRPr="00455E32">
              <w:rPr>
                <w:rFonts w:ascii="Arial" w:hAnsi="Arial" w:cs="Arial"/>
                <w:color w:val="000000"/>
                <w:spacing w:val="-5"/>
              </w:rPr>
              <w:t>Autorità di Certificazione</w:t>
            </w:r>
          </w:p>
        </w:tc>
      </w:tr>
      <w:tr w:rsidR="00D86D21" w:rsidRPr="00455E32" w:rsidTr="00B45121">
        <w:tc>
          <w:tcPr>
            <w:tcW w:w="1443" w:type="pct"/>
          </w:tcPr>
          <w:p w:rsidR="00D86D21" w:rsidRPr="00455E32" w:rsidRDefault="00D86D21" w:rsidP="009562C8">
            <w:pPr>
              <w:ind w:left="108" w:right="142"/>
              <w:jc w:val="both"/>
              <w:rPr>
                <w:rFonts w:ascii="Arial" w:hAnsi="Arial" w:cs="Arial"/>
                <w:color w:val="000000"/>
                <w:spacing w:val="-5"/>
              </w:rPr>
            </w:pPr>
            <w:proofErr w:type="spellStart"/>
            <w:r w:rsidRPr="00455E32">
              <w:rPr>
                <w:rFonts w:ascii="Arial" w:hAnsi="Arial" w:cs="Arial"/>
                <w:color w:val="000000"/>
                <w:spacing w:val="-5"/>
              </w:rPr>
              <w:t>AdG</w:t>
            </w:r>
            <w:proofErr w:type="spellEnd"/>
          </w:p>
          <w:p w:rsidR="009562C8" w:rsidRPr="00455E32" w:rsidRDefault="009562C8" w:rsidP="009562C8">
            <w:pPr>
              <w:ind w:left="108" w:right="142"/>
              <w:jc w:val="both"/>
              <w:rPr>
                <w:rFonts w:ascii="Arial" w:hAnsi="Arial" w:cs="Arial"/>
                <w:color w:val="000000"/>
                <w:spacing w:val="-5"/>
              </w:rPr>
            </w:pPr>
          </w:p>
        </w:tc>
        <w:tc>
          <w:tcPr>
            <w:tcW w:w="3557" w:type="pct"/>
          </w:tcPr>
          <w:p w:rsidR="00D86D21" w:rsidRPr="00455E32" w:rsidRDefault="00D86D21" w:rsidP="009562C8">
            <w:pPr>
              <w:ind w:left="108" w:right="142"/>
              <w:jc w:val="both"/>
              <w:rPr>
                <w:rFonts w:ascii="Arial" w:hAnsi="Arial" w:cs="Arial"/>
                <w:color w:val="000000"/>
                <w:spacing w:val="-5"/>
              </w:rPr>
            </w:pPr>
            <w:r w:rsidRPr="00455E32">
              <w:rPr>
                <w:rFonts w:ascii="Arial" w:hAnsi="Arial" w:cs="Arial"/>
                <w:color w:val="000000"/>
                <w:spacing w:val="-5"/>
              </w:rPr>
              <w:t>Autorità di Gestione</w:t>
            </w:r>
          </w:p>
        </w:tc>
      </w:tr>
      <w:tr w:rsidR="00D86D21" w:rsidRPr="00455E32" w:rsidTr="00B45121">
        <w:tc>
          <w:tcPr>
            <w:tcW w:w="1443" w:type="pct"/>
          </w:tcPr>
          <w:p w:rsidR="00D86D21" w:rsidRPr="00455E32" w:rsidRDefault="00D86D21" w:rsidP="009562C8">
            <w:pPr>
              <w:ind w:left="108" w:right="142"/>
              <w:jc w:val="both"/>
              <w:rPr>
                <w:rFonts w:ascii="Arial" w:hAnsi="Arial" w:cs="Arial"/>
                <w:color w:val="000000"/>
                <w:spacing w:val="-5"/>
              </w:rPr>
            </w:pPr>
            <w:proofErr w:type="spellStart"/>
            <w:r w:rsidRPr="00455E32">
              <w:rPr>
                <w:rFonts w:ascii="Arial" w:hAnsi="Arial" w:cs="Arial"/>
                <w:color w:val="000000"/>
                <w:spacing w:val="-5"/>
              </w:rPr>
              <w:t>CdS</w:t>
            </w:r>
            <w:proofErr w:type="spellEnd"/>
          </w:p>
          <w:p w:rsidR="009562C8" w:rsidRPr="00455E32" w:rsidRDefault="009562C8" w:rsidP="009562C8">
            <w:pPr>
              <w:ind w:left="108" w:right="142"/>
              <w:jc w:val="both"/>
              <w:rPr>
                <w:rFonts w:ascii="Arial" w:hAnsi="Arial" w:cs="Arial"/>
                <w:color w:val="000000"/>
                <w:spacing w:val="-5"/>
              </w:rPr>
            </w:pPr>
          </w:p>
        </w:tc>
        <w:tc>
          <w:tcPr>
            <w:tcW w:w="3557" w:type="pct"/>
          </w:tcPr>
          <w:p w:rsidR="00D86D21" w:rsidRPr="00455E32" w:rsidRDefault="00D86D21" w:rsidP="009562C8">
            <w:pPr>
              <w:ind w:left="108" w:right="142"/>
              <w:jc w:val="both"/>
              <w:rPr>
                <w:rFonts w:ascii="Arial" w:hAnsi="Arial" w:cs="Arial"/>
                <w:color w:val="000000"/>
                <w:spacing w:val="-5"/>
              </w:rPr>
            </w:pPr>
            <w:r w:rsidRPr="00455E32">
              <w:rPr>
                <w:rFonts w:ascii="Arial" w:hAnsi="Arial" w:cs="Arial"/>
                <w:color w:val="000000"/>
                <w:spacing w:val="-5"/>
              </w:rPr>
              <w:t>Comitato di sorveglianza</w:t>
            </w:r>
          </w:p>
        </w:tc>
      </w:tr>
      <w:tr w:rsidR="00D86D21" w:rsidRPr="00455E32" w:rsidTr="00B45121">
        <w:tc>
          <w:tcPr>
            <w:tcW w:w="1443" w:type="pct"/>
            <w:tcBorders>
              <w:bottom w:val="single" w:sz="4" w:space="0" w:color="auto"/>
            </w:tcBorders>
          </w:tcPr>
          <w:p w:rsidR="00D86D21" w:rsidRPr="00455E32" w:rsidRDefault="00D86D21" w:rsidP="009562C8">
            <w:pPr>
              <w:ind w:left="108" w:right="142"/>
              <w:jc w:val="both"/>
              <w:rPr>
                <w:rFonts w:ascii="Arial" w:hAnsi="Arial" w:cs="Arial"/>
                <w:color w:val="000000"/>
                <w:spacing w:val="-5"/>
              </w:rPr>
            </w:pPr>
            <w:r w:rsidRPr="00455E32">
              <w:rPr>
                <w:rFonts w:ascii="Arial" w:hAnsi="Arial" w:cs="Arial"/>
                <w:color w:val="000000"/>
                <w:spacing w:val="-5"/>
              </w:rPr>
              <w:t>CE</w:t>
            </w:r>
          </w:p>
          <w:p w:rsidR="009562C8" w:rsidRPr="00455E32" w:rsidRDefault="009562C8" w:rsidP="009562C8">
            <w:pPr>
              <w:ind w:left="108" w:right="142"/>
              <w:jc w:val="both"/>
              <w:rPr>
                <w:rFonts w:ascii="Arial" w:hAnsi="Arial" w:cs="Arial"/>
                <w:color w:val="000000"/>
                <w:spacing w:val="-5"/>
              </w:rPr>
            </w:pPr>
          </w:p>
        </w:tc>
        <w:tc>
          <w:tcPr>
            <w:tcW w:w="3557" w:type="pct"/>
            <w:tcBorders>
              <w:bottom w:val="single" w:sz="4" w:space="0" w:color="auto"/>
            </w:tcBorders>
          </w:tcPr>
          <w:p w:rsidR="00D86D21" w:rsidRPr="00455E32" w:rsidRDefault="00D86D21" w:rsidP="009562C8">
            <w:pPr>
              <w:ind w:left="108" w:right="142"/>
              <w:jc w:val="both"/>
              <w:rPr>
                <w:rFonts w:ascii="Arial" w:hAnsi="Arial" w:cs="Arial"/>
                <w:color w:val="000000"/>
                <w:spacing w:val="-5"/>
              </w:rPr>
            </w:pPr>
            <w:r w:rsidRPr="00455E32">
              <w:rPr>
                <w:rFonts w:ascii="Arial" w:hAnsi="Arial" w:cs="Arial"/>
                <w:color w:val="000000"/>
                <w:spacing w:val="-5"/>
              </w:rPr>
              <w:t>Commissione Europea</w:t>
            </w:r>
          </w:p>
        </w:tc>
      </w:tr>
    </w:tbl>
    <w:tbl>
      <w:tblPr>
        <w:tblW w:w="5000" w:type="pct"/>
        <w:tblCellMar>
          <w:left w:w="0" w:type="dxa"/>
          <w:right w:w="0" w:type="dxa"/>
        </w:tblCellMar>
        <w:tblLook w:val="04A0" w:firstRow="1" w:lastRow="0" w:firstColumn="1" w:lastColumn="0" w:noHBand="0" w:noVBand="1"/>
      </w:tblPr>
      <w:tblGrid>
        <w:gridCol w:w="2751"/>
        <w:gridCol w:w="39"/>
        <w:gridCol w:w="6838"/>
      </w:tblGrid>
      <w:tr w:rsidR="00203CEE" w:rsidRPr="00455E32" w:rsidTr="00B45121">
        <w:trPr>
          <w:trHeight w:hRule="exact" w:val="1049"/>
        </w:trPr>
        <w:tc>
          <w:tcPr>
            <w:tcW w:w="1429" w:type="pct"/>
            <w:tcBorders>
              <w:top w:val="single" w:sz="4" w:space="0" w:color="auto"/>
              <w:left w:val="single" w:sz="4" w:space="0" w:color="auto"/>
              <w:bottom w:val="single" w:sz="4" w:space="0" w:color="auto"/>
              <w:right w:val="single" w:sz="4" w:space="0" w:color="auto"/>
            </w:tcBorders>
          </w:tcPr>
          <w:p w:rsidR="00EC18A2" w:rsidRPr="00455E32" w:rsidRDefault="00EC18A2" w:rsidP="003B0B87">
            <w:pPr>
              <w:ind w:left="94"/>
              <w:rPr>
                <w:rFonts w:ascii="Arial" w:hAnsi="Arial" w:cs="Arial"/>
                <w:color w:val="000000"/>
              </w:rPr>
            </w:pPr>
          </w:p>
          <w:p w:rsidR="00203CEE" w:rsidRPr="00455E32" w:rsidRDefault="00203CEE" w:rsidP="003B0B87">
            <w:pPr>
              <w:ind w:left="94"/>
              <w:rPr>
                <w:rFonts w:ascii="Arial" w:hAnsi="Arial" w:cs="Arial"/>
                <w:color w:val="000000"/>
              </w:rPr>
            </w:pPr>
            <w:r w:rsidRPr="00455E32">
              <w:rPr>
                <w:rFonts w:ascii="Arial" w:hAnsi="Arial" w:cs="Arial"/>
                <w:color w:val="000000"/>
              </w:rPr>
              <w:t>Costi</w:t>
            </w:r>
          </w:p>
        </w:tc>
        <w:tc>
          <w:tcPr>
            <w:tcW w:w="20" w:type="pct"/>
            <w:tcBorders>
              <w:top w:val="single" w:sz="4" w:space="0" w:color="auto"/>
              <w:left w:val="single" w:sz="4" w:space="0" w:color="auto"/>
              <w:bottom w:val="single" w:sz="4" w:space="0" w:color="auto"/>
              <w:right w:val="single" w:sz="4" w:space="0" w:color="auto"/>
            </w:tcBorders>
          </w:tcPr>
          <w:p w:rsidR="00203CEE" w:rsidRPr="00455E32" w:rsidRDefault="00203CEE" w:rsidP="003B0B87">
            <w:pPr>
              <w:rPr>
                <w:rFonts w:ascii="Arial" w:hAnsi="Arial" w:cs="Arial"/>
                <w:color w:val="000000"/>
              </w:rPr>
            </w:pPr>
          </w:p>
        </w:tc>
        <w:tc>
          <w:tcPr>
            <w:tcW w:w="3551" w:type="pct"/>
            <w:tcBorders>
              <w:top w:val="single" w:sz="4" w:space="0" w:color="auto"/>
              <w:left w:val="single" w:sz="4" w:space="0" w:color="auto"/>
              <w:bottom w:val="single" w:sz="4" w:space="0" w:color="auto"/>
              <w:right w:val="single" w:sz="4" w:space="0" w:color="auto"/>
            </w:tcBorders>
            <w:vAlign w:val="center"/>
          </w:tcPr>
          <w:p w:rsidR="00203CEE" w:rsidRPr="00455E32" w:rsidRDefault="00203CEE" w:rsidP="002E2652">
            <w:pPr>
              <w:ind w:left="108" w:right="142"/>
              <w:jc w:val="both"/>
              <w:rPr>
                <w:rFonts w:ascii="Arial" w:hAnsi="Arial" w:cs="Arial"/>
                <w:color w:val="000000"/>
                <w:spacing w:val="4"/>
              </w:rPr>
            </w:pPr>
            <w:r w:rsidRPr="00455E32">
              <w:rPr>
                <w:rFonts w:ascii="Arial" w:hAnsi="Arial" w:cs="Arial"/>
                <w:color w:val="000000"/>
                <w:spacing w:val="-5"/>
              </w:rPr>
              <w:t xml:space="preserve">Costi di gestione di cui all'articolo 42, paragrafo 6, del Reg.(UE) n. 1303/2013 e degli artt. 12-13-14 del Reg. delegato {UE) n. </w:t>
            </w:r>
            <w:r w:rsidR="00EC18A2" w:rsidRPr="00455E32">
              <w:rPr>
                <w:rFonts w:ascii="Arial" w:hAnsi="Arial" w:cs="Arial"/>
                <w:color w:val="000000"/>
                <w:spacing w:val="-5"/>
              </w:rPr>
              <w:t>480/2014</w:t>
            </w:r>
          </w:p>
        </w:tc>
      </w:tr>
      <w:tr w:rsidR="00203CEE" w:rsidRPr="00455E32" w:rsidTr="00B45121">
        <w:trPr>
          <w:trHeight w:hRule="exact" w:val="704"/>
        </w:trPr>
        <w:tc>
          <w:tcPr>
            <w:tcW w:w="1429" w:type="pct"/>
            <w:tcBorders>
              <w:top w:val="single" w:sz="4" w:space="0" w:color="000000"/>
              <w:left w:val="single" w:sz="4" w:space="0" w:color="000000"/>
              <w:bottom w:val="single" w:sz="4" w:space="0" w:color="000000"/>
              <w:right w:val="none" w:sz="0" w:space="0" w:color="000000"/>
            </w:tcBorders>
            <w:vAlign w:val="center"/>
          </w:tcPr>
          <w:p w:rsidR="00203CEE" w:rsidRPr="00455E32" w:rsidRDefault="00203CEE" w:rsidP="003B0B87">
            <w:pPr>
              <w:ind w:left="94"/>
              <w:rPr>
                <w:rFonts w:ascii="Arial" w:hAnsi="Arial" w:cs="Arial"/>
                <w:color w:val="000000"/>
                <w:spacing w:val="8"/>
              </w:rPr>
            </w:pPr>
            <w:r w:rsidRPr="00455E32">
              <w:rPr>
                <w:rFonts w:ascii="Arial" w:hAnsi="Arial" w:cs="Arial"/>
                <w:color w:val="000000"/>
                <w:spacing w:val="8"/>
              </w:rPr>
              <w:t>Documenti attuativi</w:t>
            </w:r>
          </w:p>
        </w:tc>
        <w:tc>
          <w:tcPr>
            <w:tcW w:w="20" w:type="pct"/>
            <w:tcBorders>
              <w:top w:val="single" w:sz="4" w:space="0" w:color="000000"/>
              <w:left w:val="none" w:sz="0" w:space="0" w:color="000000"/>
              <w:bottom w:val="single" w:sz="4" w:space="0" w:color="000000"/>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tcPr>
          <w:p w:rsidR="00EC18A2" w:rsidRPr="00455E32" w:rsidRDefault="00EC18A2" w:rsidP="00EC18A2">
            <w:pPr>
              <w:ind w:left="108" w:right="142"/>
              <w:jc w:val="both"/>
              <w:rPr>
                <w:rFonts w:ascii="Arial" w:hAnsi="Arial" w:cs="Arial"/>
                <w:color w:val="000000"/>
                <w:spacing w:val="-5"/>
              </w:rPr>
            </w:pPr>
          </w:p>
          <w:p w:rsidR="00203CEE" w:rsidRPr="00455E32" w:rsidRDefault="00203CEE" w:rsidP="00EC18A2">
            <w:pPr>
              <w:ind w:left="108" w:right="142"/>
              <w:jc w:val="both"/>
              <w:rPr>
                <w:rFonts w:ascii="Arial" w:hAnsi="Arial" w:cs="Arial"/>
                <w:color w:val="000000"/>
                <w:spacing w:val="-5"/>
              </w:rPr>
            </w:pPr>
            <w:r w:rsidRPr="00455E32">
              <w:rPr>
                <w:rFonts w:ascii="Arial" w:hAnsi="Arial" w:cs="Arial"/>
                <w:color w:val="000000"/>
                <w:spacing w:val="-5"/>
              </w:rPr>
              <w:t xml:space="preserve">Piano aziendale, Avvisi per </w:t>
            </w:r>
            <w:r w:rsidR="00EC18A2" w:rsidRPr="00455E32">
              <w:rPr>
                <w:rFonts w:ascii="Arial" w:hAnsi="Arial" w:cs="Arial"/>
                <w:color w:val="000000"/>
                <w:spacing w:val="-5"/>
              </w:rPr>
              <w:t>la selezione delle iniziative</w:t>
            </w:r>
          </w:p>
        </w:tc>
      </w:tr>
      <w:tr w:rsidR="00203CEE" w:rsidRPr="00455E32" w:rsidTr="00B45121">
        <w:trPr>
          <w:trHeight w:hRule="exact" w:val="1280"/>
        </w:trPr>
        <w:tc>
          <w:tcPr>
            <w:tcW w:w="1429" w:type="pct"/>
            <w:tcBorders>
              <w:top w:val="single" w:sz="4" w:space="0" w:color="000000"/>
              <w:left w:val="single" w:sz="4" w:space="0" w:color="000000"/>
              <w:bottom w:val="single" w:sz="4" w:space="0" w:color="000000"/>
              <w:right w:val="none" w:sz="0" w:space="0" w:color="000000"/>
            </w:tcBorders>
          </w:tcPr>
          <w:p w:rsidR="00EC18A2" w:rsidRPr="00455E32" w:rsidRDefault="00EC18A2" w:rsidP="003B0B87">
            <w:pPr>
              <w:ind w:left="94"/>
              <w:rPr>
                <w:rFonts w:ascii="Arial" w:hAnsi="Arial" w:cs="Arial"/>
                <w:color w:val="000000"/>
              </w:rPr>
            </w:pPr>
          </w:p>
          <w:p w:rsidR="00203CEE" w:rsidRPr="00455E32" w:rsidRDefault="00203CEE" w:rsidP="003B0B87">
            <w:pPr>
              <w:ind w:left="94"/>
              <w:rPr>
                <w:rFonts w:ascii="Arial" w:hAnsi="Arial" w:cs="Arial"/>
                <w:color w:val="000000"/>
              </w:rPr>
            </w:pPr>
            <w:r w:rsidRPr="00455E32">
              <w:rPr>
                <w:rFonts w:ascii="Arial" w:hAnsi="Arial" w:cs="Arial"/>
                <w:color w:val="000000"/>
              </w:rPr>
              <w:t>ESL</w:t>
            </w:r>
          </w:p>
        </w:tc>
        <w:tc>
          <w:tcPr>
            <w:tcW w:w="20" w:type="pct"/>
            <w:tcBorders>
              <w:top w:val="single" w:sz="4" w:space="0" w:color="000000"/>
              <w:left w:val="none" w:sz="0" w:space="0" w:color="000000"/>
              <w:bottom w:val="single" w:sz="4" w:space="0" w:color="000000"/>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vAlign w:val="center"/>
          </w:tcPr>
          <w:p w:rsidR="00203CEE" w:rsidRPr="00455E32" w:rsidRDefault="00203CEE" w:rsidP="000C187B">
            <w:pPr>
              <w:ind w:left="108" w:right="142"/>
              <w:jc w:val="both"/>
              <w:rPr>
                <w:rFonts w:ascii="Arial" w:hAnsi="Arial" w:cs="Arial"/>
                <w:color w:val="000000"/>
                <w:spacing w:val="4"/>
              </w:rPr>
            </w:pPr>
            <w:r w:rsidRPr="00455E32">
              <w:rPr>
                <w:rFonts w:ascii="Arial" w:hAnsi="Arial" w:cs="Arial"/>
                <w:color w:val="000000"/>
                <w:spacing w:val="-5"/>
              </w:rPr>
              <w:t xml:space="preserve">Equivalente Sovvenzione Lordo </w:t>
            </w:r>
          </w:p>
        </w:tc>
      </w:tr>
      <w:tr w:rsidR="00203CEE" w:rsidRPr="00455E32" w:rsidTr="00B45121">
        <w:trPr>
          <w:trHeight w:hRule="exact" w:val="575"/>
        </w:trPr>
        <w:tc>
          <w:tcPr>
            <w:tcW w:w="1429" w:type="pct"/>
            <w:tcBorders>
              <w:top w:val="single" w:sz="4" w:space="0" w:color="000000"/>
              <w:left w:val="single" w:sz="4" w:space="0" w:color="000000"/>
              <w:bottom w:val="single" w:sz="4" w:space="0" w:color="000000"/>
              <w:right w:val="none" w:sz="0" w:space="0" w:color="000000"/>
            </w:tcBorders>
            <w:vAlign w:val="center"/>
          </w:tcPr>
          <w:p w:rsidR="00203CEE" w:rsidRPr="00455E32" w:rsidRDefault="00203CEE" w:rsidP="003B0B87">
            <w:pPr>
              <w:ind w:left="94"/>
              <w:rPr>
                <w:rFonts w:ascii="Arial" w:hAnsi="Arial" w:cs="Arial"/>
                <w:color w:val="000000"/>
              </w:rPr>
            </w:pPr>
            <w:r w:rsidRPr="00455E32">
              <w:rPr>
                <w:rFonts w:ascii="Arial" w:hAnsi="Arial" w:cs="Arial"/>
                <w:color w:val="000000"/>
              </w:rPr>
              <w:t>FESR</w:t>
            </w:r>
          </w:p>
        </w:tc>
        <w:tc>
          <w:tcPr>
            <w:tcW w:w="20" w:type="pct"/>
            <w:tcBorders>
              <w:top w:val="single" w:sz="4" w:space="0" w:color="000000"/>
              <w:left w:val="none" w:sz="0" w:space="0" w:color="000000"/>
              <w:bottom w:val="single" w:sz="4" w:space="0" w:color="000000"/>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vAlign w:val="center"/>
          </w:tcPr>
          <w:p w:rsidR="00203CEE" w:rsidRPr="00455E32" w:rsidRDefault="00203CEE" w:rsidP="003B0B87">
            <w:pPr>
              <w:ind w:left="72"/>
              <w:rPr>
                <w:rFonts w:ascii="Arial" w:hAnsi="Arial" w:cs="Arial"/>
                <w:color w:val="000000"/>
                <w:spacing w:val="7"/>
              </w:rPr>
            </w:pPr>
            <w:r w:rsidRPr="00455E32">
              <w:rPr>
                <w:rFonts w:ascii="Arial" w:hAnsi="Arial" w:cs="Arial"/>
                <w:color w:val="000000"/>
                <w:spacing w:val="7"/>
              </w:rPr>
              <w:t>Fondo Europeo di Sviluppo Regionale</w:t>
            </w:r>
          </w:p>
        </w:tc>
      </w:tr>
      <w:tr w:rsidR="00203CEE" w:rsidRPr="00455E32" w:rsidTr="00C57A52">
        <w:trPr>
          <w:trHeight w:hRule="exact" w:val="861"/>
        </w:trPr>
        <w:tc>
          <w:tcPr>
            <w:tcW w:w="1429" w:type="pct"/>
            <w:tcBorders>
              <w:top w:val="single" w:sz="4" w:space="0" w:color="000000"/>
              <w:left w:val="single" w:sz="4" w:space="0" w:color="000000"/>
              <w:bottom w:val="single" w:sz="4" w:space="0" w:color="000000"/>
              <w:right w:val="none" w:sz="0" w:space="0" w:color="000000"/>
            </w:tcBorders>
          </w:tcPr>
          <w:p w:rsidR="00EC18A2" w:rsidRPr="00455E32" w:rsidRDefault="00EC18A2" w:rsidP="003B0B87">
            <w:pPr>
              <w:ind w:left="94"/>
              <w:rPr>
                <w:rFonts w:ascii="Arial" w:hAnsi="Arial" w:cs="Arial"/>
                <w:color w:val="000000"/>
                <w:spacing w:val="8"/>
              </w:rPr>
            </w:pPr>
          </w:p>
          <w:p w:rsidR="00203CEE" w:rsidRPr="00455E32" w:rsidRDefault="00203CEE" w:rsidP="003B0B87">
            <w:pPr>
              <w:ind w:left="94"/>
              <w:rPr>
                <w:rFonts w:ascii="Arial" w:hAnsi="Arial" w:cs="Arial"/>
                <w:color w:val="000000"/>
                <w:spacing w:val="8"/>
              </w:rPr>
            </w:pPr>
            <w:r w:rsidRPr="00455E32">
              <w:rPr>
                <w:rFonts w:ascii="Arial" w:hAnsi="Arial" w:cs="Arial"/>
                <w:color w:val="000000"/>
                <w:spacing w:val="8"/>
              </w:rPr>
              <w:t>Fondo Rotativo o Fondo</w:t>
            </w:r>
          </w:p>
        </w:tc>
        <w:tc>
          <w:tcPr>
            <w:tcW w:w="20" w:type="pct"/>
            <w:vMerge w:val="restart"/>
            <w:tcBorders>
              <w:top w:val="single" w:sz="4" w:space="0" w:color="000000"/>
              <w:left w:val="none" w:sz="0" w:space="0" w:color="000000"/>
              <w:bottom w:val="none" w:sz="0" w:space="0" w:color="000000"/>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tcPr>
          <w:p w:rsidR="00EC18A2" w:rsidRPr="00455E32" w:rsidRDefault="00EC18A2" w:rsidP="00EC18A2">
            <w:pPr>
              <w:ind w:left="108" w:right="142"/>
              <w:jc w:val="both"/>
              <w:rPr>
                <w:rFonts w:ascii="Arial" w:hAnsi="Arial" w:cs="Arial"/>
                <w:color w:val="000000"/>
                <w:spacing w:val="-5"/>
              </w:rPr>
            </w:pPr>
          </w:p>
          <w:p w:rsidR="00203CEE" w:rsidRPr="00455E32" w:rsidRDefault="00203CEE" w:rsidP="00EC18A2">
            <w:pPr>
              <w:ind w:left="108" w:right="142"/>
              <w:jc w:val="both"/>
              <w:rPr>
                <w:rFonts w:ascii="Arial" w:hAnsi="Arial" w:cs="Arial"/>
                <w:color w:val="000000"/>
                <w:spacing w:val="3"/>
              </w:rPr>
            </w:pPr>
            <w:r w:rsidRPr="00455E32">
              <w:rPr>
                <w:rFonts w:ascii="Arial" w:hAnsi="Arial" w:cs="Arial"/>
                <w:color w:val="000000"/>
                <w:spacing w:val="-5"/>
              </w:rPr>
              <w:t>Strumento finanziario ai sensi dell'art. 38 del Reg. (UE) n. 1303/2013, costituito ai sensi del presente Accordo di finanziamento</w:t>
            </w:r>
          </w:p>
        </w:tc>
      </w:tr>
      <w:tr w:rsidR="00203CEE" w:rsidRPr="00455E32" w:rsidTr="00C57A52">
        <w:trPr>
          <w:trHeight w:hRule="exact" w:val="433"/>
        </w:trPr>
        <w:tc>
          <w:tcPr>
            <w:tcW w:w="1429" w:type="pct"/>
            <w:tcBorders>
              <w:top w:val="single" w:sz="4" w:space="0" w:color="000000"/>
              <w:left w:val="single" w:sz="4" w:space="0" w:color="000000"/>
              <w:bottom w:val="single" w:sz="4" w:space="0" w:color="000000"/>
              <w:right w:val="none" w:sz="0" w:space="0" w:color="000000"/>
            </w:tcBorders>
            <w:vAlign w:val="center"/>
          </w:tcPr>
          <w:p w:rsidR="00203CEE" w:rsidRPr="00455E32" w:rsidRDefault="00203CEE" w:rsidP="003B0B87">
            <w:pPr>
              <w:ind w:left="94"/>
              <w:rPr>
                <w:rFonts w:ascii="Arial" w:hAnsi="Arial" w:cs="Arial"/>
                <w:color w:val="000000"/>
              </w:rPr>
            </w:pPr>
            <w:r w:rsidRPr="00455E32">
              <w:rPr>
                <w:rFonts w:ascii="Arial" w:hAnsi="Arial" w:cs="Arial"/>
                <w:color w:val="000000"/>
              </w:rPr>
              <w:t>IF</w:t>
            </w:r>
          </w:p>
        </w:tc>
        <w:tc>
          <w:tcPr>
            <w:tcW w:w="20" w:type="pct"/>
            <w:vMerge/>
            <w:tcBorders>
              <w:top w:val="none" w:sz="0" w:space="0" w:color="000000"/>
              <w:left w:val="none" w:sz="0" w:space="0" w:color="000000"/>
              <w:bottom w:val="single" w:sz="4" w:space="0" w:color="000000"/>
              <w:right w:val="single" w:sz="4" w:space="0" w:color="000000"/>
            </w:tcBorders>
          </w:tcPr>
          <w:p w:rsidR="00203CEE" w:rsidRPr="00455E32" w:rsidRDefault="00203CEE" w:rsidP="003B0B87">
            <w:pPr>
              <w:rPr>
                <w:rFonts w:ascii="Arial" w:hAnsi="Arial" w:cs="Arial"/>
              </w:rPr>
            </w:pPr>
          </w:p>
        </w:tc>
        <w:tc>
          <w:tcPr>
            <w:tcW w:w="3551" w:type="pct"/>
            <w:tcBorders>
              <w:top w:val="single" w:sz="4" w:space="0" w:color="000000"/>
              <w:left w:val="single" w:sz="4" w:space="0" w:color="000000"/>
              <w:bottom w:val="single" w:sz="4" w:space="0" w:color="000000"/>
              <w:right w:val="single" w:sz="4" w:space="0" w:color="000000"/>
            </w:tcBorders>
          </w:tcPr>
          <w:p w:rsidR="00EC18A2" w:rsidRPr="00455E32" w:rsidRDefault="00EC18A2" w:rsidP="003B0B87">
            <w:pPr>
              <w:spacing w:before="72" w:line="114" w:lineRule="exact"/>
              <w:ind w:left="72"/>
              <w:rPr>
                <w:rFonts w:ascii="Arial" w:hAnsi="Arial" w:cs="Arial"/>
                <w:color w:val="000000"/>
                <w:spacing w:val="8"/>
              </w:rPr>
            </w:pPr>
          </w:p>
          <w:p w:rsidR="00203CEE" w:rsidRPr="00455E32" w:rsidRDefault="00203CEE" w:rsidP="003B0B87">
            <w:pPr>
              <w:spacing w:before="72" w:line="114" w:lineRule="exact"/>
              <w:ind w:left="72"/>
              <w:rPr>
                <w:rFonts w:ascii="Arial" w:hAnsi="Arial" w:cs="Arial"/>
                <w:color w:val="000000"/>
                <w:spacing w:val="8"/>
              </w:rPr>
            </w:pPr>
            <w:r w:rsidRPr="00455E32">
              <w:rPr>
                <w:rFonts w:ascii="Arial" w:hAnsi="Arial" w:cs="Arial"/>
                <w:color w:val="000000"/>
                <w:spacing w:val="8"/>
              </w:rPr>
              <w:t>Intermediario Finanziario</w:t>
            </w:r>
          </w:p>
          <w:p w:rsidR="00203CEE" w:rsidRPr="00455E32" w:rsidRDefault="00203CEE" w:rsidP="003B0B87">
            <w:pPr>
              <w:spacing w:line="58" w:lineRule="exact"/>
              <w:ind w:right="838"/>
              <w:jc w:val="right"/>
              <w:rPr>
                <w:rFonts w:ascii="Arial" w:hAnsi="Arial" w:cs="Arial"/>
                <w:color w:val="000000"/>
              </w:rPr>
            </w:pPr>
            <w:r w:rsidRPr="00455E32">
              <w:rPr>
                <w:rFonts w:ascii="Arial" w:hAnsi="Arial" w:cs="Arial"/>
                <w:color w:val="000000"/>
              </w:rPr>
              <w:t>_</w:t>
            </w:r>
          </w:p>
        </w:tc>
      </w:tr>
      <w:tr w:rsidR="00203CEE" w:rsidRPr="00455E32" w:rsidTr="00C57A52">
        <w:trPr>
          <w:trHeight w:hRule="exact" w:val="1843"/>
        </w:trPr>
        <w:tc>
          <w:tcPr>
            <w:tcW w:w="1429" w:type="pct"/>
            <w:tcBorders>
              <w:top w:val="single" w:sz="4" w:space="0" w:color="000000"/>
              <w:left w:val="single" w:sz="4" w:space="0" w:color="000000"/>
              <w:bottom w:val="single" w:sz="4" w:space="0" w:color="000000"/>
              <w:right w:val="none" w:sz="0" w:space="0" w:color="000000"/>
            </w:tcBorders>
          </w:tcPr>
          <w:p w:rsidR="00EC18A2" w:rsidRPr="00455E32" w:rsidRDefault="00EC18A2" w:rsidP="003B0B87">
            <w:pPr>
              <w:ind w:left="94"/>
              <w:rPr>
                <w:rFonts w:ascii="Arial" w:hAnsi="Arial" w:cs="Arial"/>
                <w:color w:val="000000"/>
                <w:spacing w:val="10"/>
              </w:rPr>
            </w:pPr>
          </w:p>
          <w:p w:rsidR="00203CEE" w:rsidRPr="00455E32" w:rsidRDefault="00C57A52" w:rsidP="003B0B87">
            <w:pPr>
              <w:ind w:left="94"/>
              <w:rPr>
                <w:rFonts w:ascii="Arial" w:hAnsi="Arial" w:cs="Arial"/>
                <w:color w:val="000000"/>
                <w:spacing w:val="10"/>
              </w:rPr>
            </w:pPr>
            <w:r w:rsidRPr="00455E32">
              <w:rPr>
                <w:rFonts w:ascii="Arial" w:hAnsi="Arial" w:cs="Arial"/>
                <w:color w:val="000000"/>
                <w:spacing w:val="10"/>
              </w:rPr>
              <w:t>PMI</w:t>
            </w:r>
          </w:p>
        </w:tc>
        <w:tc>
          <w:tcPr>
            <w:tcW w:w="20" w:type="pct"/>
            <w:tcBorders>
              <w:top w:val="single" w:sz="4" w:space="0" w:color="000000"/>
              <w:left w:val="none" w:sz="0" w:space="0" w:color="000000"/>
              <w:bottom w:val="single" w:sz="4" w:space="0" w:color="000000"/>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vAlign w:val="center"/>
          </w:tcPr>
          <w:p w:rsidR="00C57A52" w:rsidRPr="00455E32" w:rsidRDefault="00C57A52" w:rsidP="00C57A52">
            <w:pPr>
              <w:ind w:left="108" w:right="142"/>
              <w:jc w:val="both"/>
              <w:rPr>
                <w:rFonts w:ascii="Arial" w:hAnsi="Arial" w:cs="Arial"/>
                <w:color w:val="000000"/>
                <w:spacing w:val="-5"/>
              </w:rPr>
            </w:pPr>
            <w:r w:rsidRPr="00455E32">
              <w:rPr>
                <w:rFonts w:ascii="Arial" w:hAnsi="Arial" w:cs="Arial"/>
                <w:color w:val="000000"/>
                <w:spacing w:val="-5"/>
              </w:rPr>
              <w:t>Le imprese di micro, piccola e media dimensione, ai sensi di quanto stabilito nell’allegato n. 1 al Regolamento (UE) n. 651/</w:t>
            </w:r>
            <w:proofErr w:type="gramStart"/>
            <w:r w:rsidRPr="00455E32">
              <w:rPr>
                <w:rFonts w:ascii="Arial" w:hAnsi="Arial" w:cs="Arial"/>
                <w:color w:val="000000"/>
                <w:spacing w:val="-5"/>
              </w:rPr>
              <w:t>2014  e</w:t>
            </w:r>
            <w:proofErr w:type="gramEnd"/>
            <w:r w:rsidRPr="00455E32">
              <w:rPr>
                <w:rFonts w:ascii="Arial" w:hAnsi="Arial" w:cs="Arial"/>
                <w:color w:val="000000"/>
                <w:spacing w:val="-5"/>
              </w:rPr>
              <w:t xml:space="preserve"> del Decreto del Ministero delle Attività Produttive 18 aprile 2005: “Adeguamento alla disciplina comunitaria dei criteri di individuazione di piccole e medie imprese” (G.U. 12 ottobre 2005 – in recepimento della Raccomandazione 2003/361/CE)</w:t>
            </w:r>
          </w:p>
          <w:p w:rsidR="00203CEE" w:rsidRPr="00455E32" w:rsidRDefault="00C57A52" w:rsidP="00C57A52">
            <w:pPr>
              <w:ind w:left="108" w:right="142"/>
              <w:jc w:val="both"/>
              <w:rPr>
                <w:rFonts w:ascii="Arial" w:hAnsi="Arial" w:cs="Arial"/>
                <w:color w:val="000000"/>
                <w:spacing w:val="4"/>
              </w:rPr>
            </w:pPr>
            <w:r w:rsidRPr="00455E32">
              <w:rPr>
                <w:rFonts w:ascii="Arial" w:hAnsi="Arial" w:cs="Arial"/>
                <w:color w:val="000000"/>
                <w:spacing w:val="-5"/>
              </w:rPr>
              <w:t>Nella definizione di PMI sono, inoltre, ricompresi i liberi professionisti ai sensi dell’art 12 della legge n. 81 del 22 maggio 2017.</w:t>
            </w:r>
          </w:p>
        </w:tc>
      </w:tr>
      <w:tr w:rsidR="00203CEE" w:rsidRPr="00455E32" w:rsidTr="00B45121">
        <w:trPr>
          <w:trHeight w:hRule="exact" w:val="558"/>
        </w:trPr>
        <w:tc>
          <w:tcPr>
            <w:tcW w:w="1429" w:type="pct"/>
            <w:tcBorders>
              <w:top w:val="single" w:sz="4" w:space="0" w:color="000000"/>
              <w:left w:val="single" w:sz="4" w:space="0" w:color="000000"/>
              <w:bottom w:val="single" w:sz="4" w:space="0" w:color="000000"/>
              <w:right w:val="none" w:sz="0" w:space="0" w:color="000000"/>
            </w:tcBorders>
            <w:vAlign w:val="center"/>
          </w:tcPr>
          <w:p w:rsidR="00203CEE" w:rsidRPr="00455E32" w:rsidRDefault="00203CEE" w:rsidP="00761537">
            <w:pPr>
              <w:rPr>
                <w:rFonts w:ascii="Arial" w:hAnsi="Arial" w:cs="Arial"/>
                <w:color w:val="000000"/>
              </w:rPr>
            </w:pPr>
            <w:r w:rsidRPr="00455E32">
              <w:rPr>
                <w:rFonts w:ascii="Arial" w:hAnsi="Arial" w:cs="Arial"/>
                <w:color w:val="000000"/>
              </w:rPr>
              <w:lastRenderedPageBreak/>
              <w:t xml:space="preserve"> </w:t>
            </w:r>
            <w:r w:rsidR="00EC18A2" w:rsidRPr="00455E32">
              <w:rPr>
                <w:rFonts w:ascii="Arial" w:hAnsi="Arial" w:cs="Arial"/>
                <w:color w:val="000000"/>
              </w:rPr>
              <w:t>P</w:t>
            </w:r>
            <w:r w:rsidRPr="00455E32">
              <w:rPr>
                <w:rFonts w:ascii="Arial" w:hAnsi="Arial" w:cs="Arial"/>
                <w:color w:val="000000"/>
              </w:rPr>
              <w:t>OR</w:t>
            </w:r>
          </w:p>
        </w:tc>
        <w:tc>
          <w:tcPr>
            <w:tcW w:w="20" w:type="pct"/>
            <w:tcBorders>
              <w:top w:val="single" w:sz="4" w:space="0" w:color="000000"/>
              <w:left w:val="none" w:sz="0" w:space="0" w:color="000000"/>
              <w:bottom w:val="single" w:sz="4" w:space="0" w:color="000000"/>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vAlign w:val="center"/>
          </w:tcPr>
          <w:p w:rsidR="00203CEE" w:rsidRPr="00455E32" w:rsidRDefault="00203CEE" w:rsidP="003B0B87">
            <w:pPr>
              <w:ind w:left="72"/>
              <w:rPr>
                <w:rFonts w:ascii="Arial" w:hAnsi="Arial" w:cs="Arial"/>
                <w:color w:val="000000"/>
                <w:spacing w:val="8"/>
              </w:rPr>
            </w:pPr>
            <w:r w:rsidRPr="00455E32">
              <w:rPr>
                <w:rFonts w:ascii="Arial" w:hAnsi="Arial" w:cs="Arial"/>
                <w:color w:val="000000"/>
                <w:spacing w:val="8"/>
              </w:rPr>
              <w:t>Programma Operativo Regionale</w:t>
            </w:r>
          </w:p>
        </w:tc>
      </w:tr>
      <w:tr w:rsidR="00203CEE" w:rsidRPr="00455E32" w:rsidTr="00B45121">
        <w:trPr>
          <w:trHeight w:hRule="exact" w:val="840"/>
        </w:trPr>
        <w:tc>
          <w:tcPr>
            <w:tcW w:w="1429" w:type="pct"/>
            <w:tcBorders>
              <w:top w:val="single" w:sz="4" w:space="0" w:color="000000"/>
              <w:left w:val="single" w:sz="4" w:space="0" w:color="000000"/>
              <w:bottom w:val="single" w:sz="4" w:space="0" w:color="000000"/>
              <w:right w:val="none" w:sz="0" w:space="0" w:color="000000"/>
            </w:tcBorders>
            <w:vAlign w:val="center"/>
          </w:tcPr>
          <w:p w:rsidR="00203CEE" w:rsidRPr="00455E32" w:rsidRDefault="00203CEE" w:rsidP="003B0B87">
            <w:pPr>
              <w:ind w:left="94"/>
              <w:rPr>
                <w:rFonts w:ascii="Arial" w:hAnsi="Arial" w:cs="Arial"/>
                <w:color w:val="000000"/>
                <w:spacing w:val="10"/>
              </w:rPr>
            </w:pPr>
            <w:r w:rsidRPr="00455E32">
              <w:rPr>
                <w:rFonts w:ascii="Arial" w:hAnsi="Arial" w:cs="Arial"/>
                <w:color w:val="000000"/>
                <w:spacing w:val="10"/>
              </w:rPr>
              <w:t>Proponente</w:t>
            </w:r>
          </w:p>
        </w:tc>
        <w:tc>
          <w:tcPr>
            <w:tcW w:w="20" w:type="pct"/>
            <w:tcBorders>
              <w:top w:val="single" w:sz="4" w:space="0" w:color="000000"/>
              <w:left w:val="none" w:sz="0" w:space="0" w:color="000000"/>
              <w:bottom w:val="single" w:sz="4" w:space="0" w:color="000000"/>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vAlign w:val="center"/>
          </w:tcPr>
          <w:p w:rsidR="00203CEE" w:rsidRPr="00455E32" w:rsidRDefault="00203CEE" w:rsidP="00B45121">
            <w:pPr>
              <w:ind w:left="108" w:right="142"/>
              <w:jc w:val="both"/>
              <w:rPr>
                <w:rFonts w:ascii="Arial" w:hAnsi="Arial" w:cs="Arial"/>
                <w:color w:val="000000"/>
                <w:spacing w:val="8"/>
              </w:rPr>
            </w:pPr>
            <w:r w:rsidRPr="00455E32">
              <w:rPr>
                <w:rFonts w:ascii="Arial" w:hAnsi="Arial" w:cs="Arial"/>
                <w:color w:val="000000"/>
                <w:spacing w:val="-5"/>
              </w:rPr>
              <w:t>Soggetto che presenta domanda d</w:t>
            </w:r>
            <w:r w:rsidR="00B45121" w:rsidRPr="00455E32">
              <w:rPr>
                <w:rFonts w:ascii="Arial" w:hAnsi="Arial" w:cs="Arial"/>
                <w:color w:val="000000"/>
                <w:spacing w:val="-5"/>
              </w:rPr>
              <w:t>i</w:t>
            </w:r>
            <w:r w:rsidRPr="00455E32">
              <w:rPr>
                <w:rFonts w:ascii="Arial" w:hAnsi="Arial" w:cs="Arial"/>
                <w:color w:val="000000"/>
                <w:spacing w:val="-5"/>
              </w:rPr>
              <w:t xml:space="preserve"> garanzia a valere sul Fondo</w:t>
            </w:r>
          </w:p>
        </w:tc>
      </w:tr>
      <w:tr w:rsidR="00203CEE" w:rsidRPr="00455E32" w:rsidTr="00B45121">
        <w:trPr>
          <w:trHeight w:hRule="exact" w:val="728"/>
        </w:trPr>
        <w:tc>
          <w:tcPr>
            <w:tcW w:w="1429" w:type="pct"/>
            <w:tcBorders>
              <w:top w:val="single" w:sz="4" w:space="0" w:color="000000"/>
              <w:left w:val="single" w:sz="4" w:space="0" w:color="000000"/>
              <w:bottom w:val="single" w:sz="4" w:space="0" w:color="000000"/>
              <w:right w:val="none" w:sz="0" w:space="0" w:color="000000"/>
            </w:tcBorders>
          </w:tcPr>
          <w:p w:rsidR="00EC18A2" w:rsidRPr="00455E32" w:rsidRDefault="00EC18A2" w:rsidP="003B0B87">
            <w:pPr>
              <w:ind w:left="94"/>
              <w:rPr>
                <w:rFonts w:ascii="Arial" w:hAnsi="Arial" w:cs="Arial"/>
                <w:color w:val="000000"/>
                <w:spacing w:val="8"/>
              </w:rPr>
            </w:pPr>
          </w:p>
          <w:p w:rsidR="00203CEE" w:rsidRPr="00455E32" w:rsidRDefault="00203CEE" w:rsidP="003B0B87">
            <w:pPr>
              <w:ind w:left="94"/>
              <w:rPr>
                <w:rFonts w:ascii="Arial" w:hAnsi="Arial" w:cs="Arial"/>
                <w:color w:val="000000"/>
                <w:spacing w:val="8"/>
              </w:rPr>
            </w:pPr>
            <w:r w:rsidRPr="00455E32">
              <w:rPr>
                <w:rFonts w:ascii="Arial" w:hAnsi="Arial" w:cs="Arial"/>
                <w:color w:val="000000"/>
                <w:spacing w:val="8"/>
              </w:rPr>
              <w:t>Proventi</w:t>
            </w:r>
          </w:p>
        </w:tc>
        <w:tc>
          <w:tcPr>
            <w:tcW w:w="20" w:type="pct"/>
            <w:tcBorders>
              <w:top w:val="single" w:sz="4" w:space="0" w:color="000000"/>
              <w:left w:val="none" w:sz="0" w:space="0" w:color="000000"/>
              <w:bottom w:val="single" w:sz="4" w:space="0" w:color="000000"/>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vAlign w:val="center"/>
          </w:tcPr>
          <w:p w:rsidR="00203CEE" w:rsidRPr="00455E32" w:rsidRDefault="00203CEE" w:rsidP="00EC18A2">
            <w:pPr>
              <w:ind w:left="108" w:right="142"/>
              <w:jc w:val="both"/>
              <w:rPr>
                <w:rFonts w:ascii="Arial" w:hAnsi="Arial" w:cs="Arial"/>
                <w:color w:val="000000"/>
                <w:spacing w:val="2"/>
              </w:rPr>
            </w:pPr>
            <w:r w:rsidRPr="00455E32">
              <w:rPr>
                <w:rFonts w:ascii="Arial" w:hAnsi="Arial" w:cs="Arial"/>
                <w:color w:val="000000"/>
                <w:spacing w:val="-5"/>
              </w:rPr>
              <w:t>Interessi e altre plusvalenze generate ai sensi dell'art. 43 del Regolamento n.1303/2013</w:t>
            </w:r>
          </w:p>
        </w:tc>
      </w:tr>
      <w:tr w:rsidR="00203CEE" w:rsidRPr="00455E32" w:rsidTr="00B45121">
        <w:trPr>
          <w:trHeight w:hRule="exact" w:val="571"/>
        </w:trPr>
        <w:tc>
          <w:tcPr>
            <w:tcW w:w="1429" w:type="pct"/>
            <w:tcBorders>
              <w:top w:val="single" w:sz="4" w:space="0" w:color="000000"/>
              <w:left w:val="single" w:sz="4" w:space="0" w:color="000000"/>
              <w:bottom w:val="single" w:sz="4" w:space="0" w:color="auto"/>
              <w:right w:val="none" w:sz="0" w:space="0" w:color="000000"/>
            </w:tcBorders>
            <w:vAlign w:val="center"/>
          </w:tcPr>
          <w:p w:rsidR="00203CEE" w:rsidRPr="00455E32" w:rsidRDefault="00203CEE" w:rsidP="003B0B87">
            <w:pPr>
              <w:ind w:left="94"/>
              <w:rPr>
                <w:rFonts w:ascii="Arial" w:hAnsi="Arial" w:cs="Arial"/>
                <w:color w:val="000000"/>
              </w:rPr>
            </w:pPr>
            <w:r w:rsidRPr="00455E32">
              <w:rPr>
                <w:rFonts w:ascii="Arial" w:hAnsi="Arial" w:cs="Arial"/>
                <w:color w:val="000000"/>
              </w:rPr>
              <w:t>RAA</w:t>
            </w:r>
          </w:p>
        </w:tc>
        <w:tc>
          <w:tcPr>
            <w:tcW w:w="20" w:type="pct"/>
            <w:vMerge w:val="restart"/>
            <w:tcBorders>
              <w:top w:val="single" w:sz="4" w:space="0" w:color="000000"/>
              <w:left w:val="none" w:sz="0" w:space="0" w:color="000000"/>
              <w:bottom w:val="single" w:sz="4" w:space="0" w:color="auto"/>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auto"/>
              <w:right w:val="single" w:sz="4" w:space="0" w:color="000000"/>
            </w:tcBorders>
            <w:vAlign w:val="center"/>
          </w:tcPr>
          <w:p w:rsidR="00203CEE" w:rsidRPr="00455E32" w:rsidRDefault="00203CEE" w:rsidP="003B0B87">
            <w:pPr>
              <w:ind w:left="72"/>
              <w:rPr>
                <w:rFonts w:ascii="Arial" w:hAnsi="Arial" w:cs="Arial"/>
                <w:color w:val="000000"/>
                <w:spacing w:val="8"/>
              </w:rPr>
            </w:pPr>
            <w:r w:rsidRPr="00455E32">
              <w:rPr>
                <w:rFonts w:ascii="Arial" w:hAnsi="Arial" w:cs="Arial"/>
                <w:color w:val="000000"/>
                <w:spacing w:val="8"/>
              </w:rPr>
              <w:t>Relazione Annuale di Attuazione</w:t>
            </w:r>
          </w:p>
        </w:tc>
      </w:tr>
      <w:tr w:rsidR="00203CEE" w:rsidRPr="00455E32" w:rsidTr="00B45121">
        <w:trPr>
          <w:trHeight w:hRule="exact" w:val="988"/>
        </w:trPr>
        <w:tc>
          <w:tcPr>
            <w:tcW w:w="1429" w:type="pct"/>
            <w:tcBorders>
              <w:top w:val="single" w:sz="4" w:space="0" w:color="auto"/>
              <w:left w:val="single" w:sz="4" w:space="0" w:color="000000"/>
              <w:bottom w:val="single" w:sz="4" w:space="0" w:color="000000"/>
              <w:right w:val="none" w:sz="0" w:space="0" w:color="000000"/>
            </w:tcBorders>
          </w:tcPr>
          <w:p w:rsidR="00496CEC" w:rsidRPr="00455E32" w:rsidRDefault="00496CEC" w:rsidP="003B0B87">
            <w:pPr>
              <w:ind w:left="94"/>
              <w:rPr>
                <w:rFonts w:ascii="Arial" w:hAnsi="Arial" w:cs="Arial"/>
                <w:color w:val="000000"/>
              </w:rPr>
            </w:pPr>
          </w:p>
          <w:p w:rsidR="00203CEE" w:rsidRPr="00455E32" w:rsidRDefault="00203CEE" w:rsidP="003B0B87">
            <w:pPr>
              <w:ind w:left="94"/>
              <w:rPr>
                <w:rFonts w:ascii="Arial" w:hAnsi="Arial" w:cs="Arial"/>
                <w:color w:val="000000"/>
              </w:rPr>
            </w:pPr>
            <w:r w:rsidRPr="00455E32">
              <w:rPr>
                <w:rFonts w:ascii="Arial" w:hAnsi="Arial" w:cs="Arial"/>
                <w:color w:val="000000"/>
              </w:rPr>
              <w:t>Regione</w:t>
            </w:r>
          </w:p>
        </w:tc>
        <w:tc>
          <w:tcPr>
            <w:tcW w:w="20" w:type="pct"/>
            <w:vMerge/>
            <w:tcBorders>
              <w:top w:val="single" w:sz="4" w:space="0" w:color="auto"/>
              <w:left w:val="none" w:sz="0" w:space="0" w:color="000000"/>
              <w:bottom w:val="single" w:sz="4" w:space="0" w:color="000000"/>
              <w:right w:val="single" w:sz="4" w:space="0" w:color="000000"/>
            </w:tcBorders>
          </w:tcPr>
          <w:p w:rsidR="00203CEE" w:rsidRPr="00455E32" w:rsidRDefault="00203CEE" w:rsidP="003B0B87">
            <w:pPr>
              <w:rPr>
                <w:rFonts w:ascii="Arial" w:hAnsi="Arial" w:cs="Arial"/>
              </w:rPr>
            </w:pPr>
          </w:p>
        </w:tc>
        <w:tc>
          <w:tcPr>
            <w:tcW w:w="3551" w:type="pct"/>
            <w:tcBorders>
              <w:top w:val="single" w:sz="4" w:space="0" w:color="auto"/>
              <w:left w:val="single" w:sz="4" w:space="0" w:color="000000"/>
              <w:bottom w:val="single" w:sz="4" w:space="0" w:color="000000"/>
              <w:right w:val="single" w:sz="4" w:space="0" w:color="000000"/>
            </w:tcBorders>
            <w:vAlign w:val="center"/>
          </w:tcPr>
          <w:p w:rsidR="00203CEE" w:rsidRPr="00455E32" w:rsidRDefault="00203CEE" w:rsidP="007347E4">
            <w:pPr>
              <w:ind w:left="108" w:right="142"/>
              <w:jc w:val="both"/>
              <w:rPr>
                <w:rFonts w:ascii="Arial" w:hAnsi="Arial" w:cs="Arial"/>
                <w:color w:val="000000"/>
                <w:spacing w:val="3"/>
              </w:rPr>
            </w:pPr>
            <w:r w:rsidRPr="00455E32">
              <w:rPr>
                <w:rFonts w:ascii="Arial" w:hAnsi="Arial" w:cs="Arial"/>
                <w:color w:val="000000"/>
                <w:spacing w:val="-5"/>
              </w:rPr>
              <w:t>Servizio Attività produttive, Lavoro e Istruzione P.F. Programmazione integrata, Commercio, Cooperazione e</w:t>
            </w:r>
            <w:r w:rsidR="007347E4">
              <w:rPr>
                <w:rFonts w:ascii="Arial" w:hAnsi="Arial" w:cs="Arial"/>
                <w:color w:val="000000"/>
                <w:spacing w:val="-5"/>
              </w:rPr>
              <w:t xml:space="preserve"> </w:t>
            </w:r>
            <w:r w:rsidR="00496CEC" w:rsidRPr="00455E32">
              <w:rPr>
                <w:rFonts w:ascii="Arial" w:hAnsi="Arial" w:cs="Arial"/>
                <w:color w:val="000000"/>
                <w:spacing w:val="-5"/>
              </w:rPr>
              <w:t>Internazionalizzazione</w:t>
            </w:r>
          </w:p>
        </w:tc>
      </w:tr>
      <w:tr w:rsidR="00203CEE" w:rsidRPr="00455E32" w:rsidTr="00B45121">
        <w:trPr>
          <w:trHeight w:hRule="exact" w:val="569"/>
        </w:trPr>
        <w:tc>
          <w:tcPr>
            <w:tcW w:w="1429" w:type="pct"/>
            <w:tcBorders>
              <w:top w:val="single" w:sz="4" w:space="0" w:color="000000"/>
              <w:left w:val="single" w:sz="4" w:space="0" w:color="000000"/>
              <w:bottom w:val="single" w:sz="4" w:space="0" w:color="000000"/>
              <w:right w:val="none" w:sz="0" w:space="0" w:color="000000"/>
            </w:tcBorders>
            <w:vAlign w:val="center"/>
          </w:tcPr>
          <w:p w:rsidR="00203CEE" w:rsidRPr="00455E32" w:rsidRDefault="00203CEE" w:rsidP="003B0B87">
            <w:pPr>
              <w:ind w:left="94"/>
              <w:rPr>
                <w:rFonts w:ascii="Arial" w:hAnsi="Arial" w:cs="Arial"/>
                <w:color w:val="000000"/>
              </w:rPr>
            </w:pPr>
            <w:r w:rsidRPr="00455E32">
              <w:rPr>
                <w:rFonts w:ascii="Arial" w:hAnsi="Arial" w:cs="Arial"/>
                <w:color w:val="000000"/>
              </w:rPr>
              <w:t>SF</w:t>
            </w:r>
          </w:p>
        </w:tc>
        <w:tc>
          <w:tcPr>
            <w:tcW w:w="20" w:type="pct"/>
            <w:tcBorders>
              <w:top w:val="single" w:sz="4" w:space="0" w:color="000000"/>
              <w:left w:val="none" w:sz="0" w:space="0" w:color="000000"/>
              <w:bottom w:val="single" w:sz="4" w:space="0" w:color="000000"/>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vAlign w:val="center"/>
          </w:tcPr>
          <w:p w:rsidR="00203CEE" w:rsidRPr="00455E32" w:rsidRDefault="00203CEE" w:rsidP="003B0B87">
            <w:pPr>
              <w:ind w:left="72"/>
              <w:rPr>
                <w:rFonts w:ascii="Arial" w:hAnsi="Arial" w:cs="Arial"/>
                <w:color w:val="000000"/>
                <w:spacing w:val="8"/>
              </w:rPr>
            </w:pPr>
            <w:r w:rsidRPr="00455E32">
              <w:rPr>
                <w:rFonts w:ascii="Arial" w:hAnsi="Arial" w:cs="Arial"/>
                <w:color w:val="000000"/>
                <w:spacing w:val="8"/>
              </w:rPr>
              <w:t>Strumento finanziario</w:t>
            </w:r>
          </w:p>
        </w:tc>
      </w:tr>
      <w:tr w:rsidR="00203CEE" w:rsidRPr="00455E32" w:rsidTr="00B45121">
        <w:trPr>
          <w:trHeight w:hRule="exact" w:val="563"/>
        </w:trPr>
        <w:tc>
          <w:tcPr>
            <w:tcW w:w="1429" w:type="pct"/>
            <w:tcBorders>
              <w:top w:val="single" w:sz="4" w:space="0" w:color="000000"/>
              <w:left w:val="single" w:sz="4" w:space="0" w:color="000000"/>
              <w:bottom w:val="single" w:sz="4" w:space="0" w:color="000000"/>
              <w:right w:val="none" w:sz="0" w:space="0" w:color="000000"/>
            </w:tcBorders>
            <w:vAlign w:val="center"/>
          </w:tcPr>
          <w:p w:rsidR="00203CEE" w:rsidRPr="00455E32" w:rsidRDefault="00203CEE" w:rsidP="0066550E">
            <w:pPr>
              <w:ind w:left="94"/>
              <w:rPr>
                <w:rFonts w:ascii="Arial" w:hAnsi="Arial" w:cs="Arial"/>
                <w:color w:val="000000"/>
                <w:spacing w:val="4"/>
              </w:rPr>
            </w:pPr>
            <w:proofErr w:type="spellStart"/>
            <w:r w:rsidRPr="00455E32">
              <w:rPr>
                <w:rFonts w:ascii="Arial" w:hAnsi="Arial" w:cs="Arial"/>
                <w:color w:val="000000"/>
                <w:spacing w:val="4"/>
              </w:rPr>
              <w:t>S.I.Ge.F</w:t>
            </w:r>
            <w:proofErr w:type="spellEnd"/>
            <w:r w:rsidRPr="00455E32">
              <w:rPr>
                <w:rFonts w:ascii="Arial" w:hAnsi="Arial" w:cs="Arial"/>
                <w:color w:val="000000"/>
                <w:spacing w:val="4"/>
              </w:rPr>
              <w:t>.</w:t>
            </w:r>
          </w:p>
        </w:tc>
        <w:tc>
          <w:tcPr>
            <w:tcW w:w="20" w:type="pct"/>
            <w:tcBorders>
              <w:top w:val="single" w:sz="4" w:space="0" w:color="000000"/>
              <w:left w:val="none" w:sz="0" w:space="0" w:color="000000"/>
              <w:bottom w:val="single" w:sz="4" w:space="0" w:color="000000"/>
              <w:right w:val="single" w:sz="4" w:space="0" w:color="000000"/>
            </w:tcBorders>
            <w:vAlign w:val="center"/>
          </w:tcPr>
          <w:p w:rsidR="00203CEE" w:rsidRPr="00455E32" w:rsidRDefault="00203CEE" w:rsidP="003B0B87">
            <w:pPr>
              <w:ind w:right="3"/>
              <w:jc w:val="right"/>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vAlign w:val="center"/>
          </w:tcPr>
          <w:p w:rsidR="00203CEE" w:rsidRPr="00455E32" w:rsidRDefault="00203CEE" w:rsidP="0066550E">
            <w:pPr>
              <w:ind w:left="72"/>
              <w:rPr>
                <w:rFonts w:ascii="Arial" w:hAnsi="Arial" w:cs="Arial"/>
                <w:color w:val="000000"/>
                <w:spacing w:val="6"/>
              </w:rPr>
            </w:pPr>
            <w:r w:rsidRPr="00455E32">
              <w:rPr>
                <w:rFonts w:ascii="Arial" w:hAnsi="Arial" w:cs="Arial"/>
                <w:color w:val="000000"/>
                <w:spacing w:val="6"/>
              </w:rPr>
              <w:t>Sistema integrato gestione Fondi</w:t>
            </w:r>
          </w:p>
        </w:tc>
      </w:tr>
      <w:tr w:rsidR="00203CEE" w:rsidRPr="00455E32" w:rsidTr="00B45121">
        <w:trPr>
          <w:trHeight w:hRule="exact" w:val="563"/>
        </w:trPr>
        <w:tc>
          <w:tcPr>
            <w:tcW w:w="1429" w:type="pct"/>
            <w:tcBorders>
              <w:top w:val="single" w:sz="4" w:space="0" w:color="000000"/>
              <w:left w:val="single" w:sz="4" w:space="0" w:color="000000"/>
              <w:bottom w:val="single" w:sz="4" w:space="0" w:color="000000"/>
              <w:right w:val="none" w:sz="0" w:space="0" w:color="000000"/>
            </w:tcBorders>
            <w:vAlign w:val="center"/>
          </w:tcPr>
          <w:p w:rsidR="00203CEE" w:rsidRPr="00455E32" w:rsidRDefault="00203CEE" w:rsidP="003B0B87">
            <w:pPr>
              <w:ind w:left="94"/>
              <w:rPr>
                <w:rFonts w:ascii="Arial" w:hAnsi="Arial" w:cs="Arial"/>
                <w:color w:val="000000"/>
                <w:spacing w:val="2"/>
              </w:rPr>
            </w:pPr>
            <w:r w:rsidRPr="00455E32">
              <w:rPr>
                <w:rFonts w:ascii="Arial" w:hAnsi="Arial" w:cs="Arial"/>
                <w:color w:val="000000"/>
                <w:spacing w:val="2"/>
              </w:rPr>
              <w:t>SIE (Fondi)</w:t>
            </w:r>
          </w:p>
        </w:tc>
        <w:tc>
          <w:tcPr>
            <w:tcW w:w="20" w:type="pct"/>
            <w:tcBorders>
              <w:top w:val="single" w:sz="4" w:space="0" w:color="000000"/>
              <w:left w:val="none" w:sz="0" w:space="0" w:color="000000"/>
              <w:bottom w:val="single" w:sz="4" w:space="0" w:color="000000"/>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vAlign w:val="center"/>
          </w:tcPr>
          <w:p w:rsidR="00203CEE" w:rsidRPr="00455E32" w:rsidRDefault="00203CEE" w:rsidP="003B0B87">
            <w:pPr>
              <w:ind w:left="72"/>
              <w:rPr>
                <w:rFonts w:ascii="Arial" w:hAnsi="Arial" w:cs="Arial"/>
                <w:color w:val="000000"/>
                <w:spacing w:val="7"/>
              </w:rPr>
            </w:pPr>
            <w:r w:rsidRPr="00455E32">
              <w:rPr>
                <w:rFonts w:ascii="Arial" w:hAnsi="Arial" w:cs="Arial"/>
                <w:color w:val="000000"/>
                <w:spacing w:val="7"/>
              </w:rPr>
              <w:t>Fondi Strutturali e di Investimento Europei</w:t>
            </w:r>
          </w:p>
        </w:tc>
      </w:tr>
      <w:tr w:rsidR="00203CEE" w:rsidRPr="00455E32" w:rsidTr="00B45121">
        <w:trPr>
          <w:trHeight w:hRule="exact" w:val="581"/>
        </w:trPr>
        <w:tc>
          <w:tcPr>
            <w:tcW w:w="1429" w:type="pct"/>
            <w:tcBorders>
              <w:top w:val="single" w:sz="4" w:space="0" w:color="000000"/>
              <w:left w:val="single" w:sz="4" w:space="0" w:color="000000"/>
              <w:bottom w:val="single" w:sz="4" w:space="0" w:color="000000"/>
              <w:right w:val="none" w:sz="0" w:space="0" w:color="000000"/>
            </w:tcBorders>
            <w:vAlign w:val="center"/>
          </w:tcPr>
          <w:p w:rsidR="00203CEE" w:rsidRPr="00455E32" w:rsidRDefault="00203CEE" w:rsidP="003B0B87">
            <w:pPr>
              <w:ind w:left="94"/>
              <w:rPr>
                <w:rFonts w:ascii="Arial" w:hAnsi="Arial" w:cs="Arial"/>
                <w:color w:val="000000"/>
              </w:rPr>
            </w:pPr>
            <w:r w:rsidRPr="00455E32">
              <w:rPr>
                <w:rFonts w:ascii="Arial" w:hAnsi="Arial" w:cs="Arial"/>
                <w:color w:val="000000"/>
              </w:rPr>
              <w:t>UE</w:t>
            </w:r>
          </w:p>
        </w:tc>
        <w:tc>
          <w:tcPr>
            <w:tcW w:w="20" w:type="pct"/>
            <w:tcBorders>
              <w:top w:val="single" w:sz="4" w:space="0" w:color="000000"/>
              <w:left w:val="none" w:sz="0" w:space="0" w:color="000000"/>
              <w:bottom w:val="single" w:sz="4" w:space="0" w:color="000000"/>
              <w:right w:val="single" w:sz="4" w:space="0" w:color="000000"/>
            </w:tcBorders>
          </w:tcPr>
          <w:p w:rsidR="00203CEE" w:rsidRPr="00455E32" w:rsidRDefault="00203CEE" w:rsidP="003B0B87">
            <w:pPr>
              <w:rPr>
                <w:rFonts w:ascii="Arial" w:hAnsi="Arial" w:cs="Arial"/>
                <w:color w:val="000000"/>
              </w:rPr>
            </w:pPr>
          </w:p>
        </w:tc>
        <w:tc>
          <w:tcPr>
            <w:tcW w:w="3551" w:type="pct"/>
            <w:tcBorders>
              <w:top w:val="single" w:sz="4" w:space="0" w:color="000000"/>
              <w:left w:val="single" w:sz="4" w:space="0" w:color="000000"/>
              <w:bottom w:val="single" w:sz="4" w:space="0" w:color="000000"/>
              <w:right w:val="single" w:sz="4" w:space="0" w:color="000000"/>
            </w:tcBorders>
            <w:vAlign w:val="center"/>
          </w:tcPr>
          <w:p w:rsidR="00203CEE" w:rsidRPr="00455E32" w:rsidRDefault="00203CEE" w:rsidP="003B0B87">
            <w:pPr>
              <w:ind w:left="72"/>
              <w:rPr>
                <w:rFonts w:ascii="Arial" w:hAnsi="Arial" w:cs="Arial"/>
                <w:color w:val="000000"/>
                <w:spacing w:val="8"/>
              </w:rPr>
            </w:pPr>
            <w:r w:rsidRPr="00455E32">
              <w:rPr>
                <w:rFonts w:ascii="Arial" w:hAnsi="Arial" w:cs="Arial"/>
                <w:color w:val="000000"/>
                <w:spacing w:val="8"/>
              </w:rPr>
              <w:t>Unione Europea</w:t>
            </w:r>
          </w:p>
        </w:tc>
      </w:tr>
    </w:tbl>
    <w:p w:rsidR="00DF79D5" w:rsidRPr="00455E32" w:rsidRDefault="00DF79D5" w:rsidP="00DF79D5">
      <w:pPr>
        <w:pStyle w:val="titolo4"/>
        <w:jc w:val="left"/>
        <w:rPr>
          <w:rFonts w:ascii="Arial" w:hAnsi="Arial" w:cs="Arial"/>
          <w:i w:val="0"/>
          <w:iCs w:val="0"/>
        </w:rPr>
      </w:pPr>
    </w:p>
    <w:p w:rsidR="0092611D" w:rsidRPr="00455E32" w:rsidRDefault="0092611D" w:rsidP="0092611D">
      <w:pPr>
        <w:ind w:left="360"/>
        <w:rPr>
          <w:rFonts w:ascii="Arial" w:hAnsi="Arial" w:cs="Arial"/>
          <w:i/>
          <w:iCs/>
        </w:rPr>
      </w:pPr>
    </w:p>
    <w:p w:rsidR="00167900" w:rsidRPr="00B7512A" w:rsidRDefault="00342F43" w:rsidP="00B7512A">
      <w:pPr>
        <w:pStyle w:val="titolo4"/>
        <w:numPr>
          <w:ilvl w:val="0"/>
          <w:numId w:val="27"/>
        </w:numPr>
        <w:ind w:right="288"/>
        <w:jc w:val="both"/>
        <w:rPr>
          <w:rFonts w:ascii="Arial" w:hAnsi="Arial" w:cs="Arial"/>
          <w:i w:val="0"/>
          <w:iCs w:val="0"/>
        </w:rPr>
      </w:pPr>
      <w:r w:rsidRPr="00455E32">
        <w:rPr>
          <w:rFonts w:ascii="Arial" w:hAnsi="Arial" w:cs="Arial"/>
          <w:i w:val="0"/>
          <w:iCs w:val="0"/>
        </w:rPr>
        <w:t>AMBITO DI APPLICAZIONE E OBIETTIVO</w:t>
      </w:r>
    </w:p>
    <w:p w:rsidR="00F41465" w:rsidRPr="00455E32" w:rsidRDefault="00F41465" w:rsidP="000B74BC">
      <w:pPr>
        <w:tabs>
          <w:tab w:val="left" w:leader="dot" w:pos="4928"/>
          <w:tab w:val="right" w:leader="dot" w:pos="7851"/>
        </w:tabs>
        <w:spacing w:before="36"/>
        <w:ind w:left="567" w:hanging="512"/>
        <w:jc w:val="both"/>
        <w:rPr>
          <w:rFonts w:ascii="Arial" w:hAnsi="Arial" w:cs="Arial"/>
          <w:spacing w:val="8"/>
          <w:sz w:val="22"/>
          <w:szCs w:val="22"/>
        </w:rPr>
      </w:pPr>
      <w:r w:rsidRPr="00455E32">
        <w:rPr>
          <w:rFonts w:ascii="Arial" w:hAnsi="Arial" w:cs="Arial"/>
          <w:spacing w:val="8"/>
          <w:sz w:val="22"/>
          <w:szCs w:val="22"/>
        </w:rPr>
        <w:t>3.1. II presente Accordo prevede la costituzione di un "Fondo Rischi</w:t>
      </w:r>
      <w:r w:rsidR="000B74BC" w:rsidRPr="00455E32">
        <w:rPr>
          <w:rFonts w:ascii="Arial" w:hAnsi="Arial" w:cs="Arial"/>
          <w:spacing w:val="8"/>
          <w:sz w:val="22"/>
          <w:szCs w:val="22"/>
        </w:rPr>
        <w:t>”</w:t>
      </w:r>
      <w:r w:rsidRPr="00455E32">
        <w:rPr>
          <w:rFonts w:ascii="Arial" w:hAnsi="Arial" w:cs="Arial"/>
          <w:spacing w:val="8"/>
          <w:sz w:val="22"/>
          <w:szCs w:val="22"/>
        </w:rPr>
        <w:t xml:space="preserve"> (di seguito denominato anche "Fondo"), finalizzato a migliorare l'accesso al credito delle PMI operanti sul territorio regionale.</w:t>
      </w:r>
    </w:p>
    <w:p w:rsidR="00F41465" w:rsidRPr="00455E32" w:rsidRDefault="00F41465" w:rsidP="000B74BC">
      <w:pPr>
        <w:tabs>
          <w:tab w:val="left" w:leader="dot" w:pos="4928"/>
          <w:tab w:val="right" w:leader="dot" w:pos="7851"/>
        </w:tabs>
        <w:spacing w:before="36"/>
        <w:ind w:left="567" w:hanging="512"/>
        <w:jc w:val="both"/>
        <w:rPr>
          <w:rFonts w:ascii="Arial" w:hAnsi="Arial" w:cs="Arial"/>
          <w:spacing w:val="8"/>
          <w:sz w:val="22"/>
          <w:szCs w:val="22"/>
        </w:rPr>
      </w:pPr>
      <w:r w:rsidRPr="00455E32">
        <w:rPr>
          <w:rFonts w:ascii="Arial" w:hAnsi="Arial" w:cs="Arial"/>
          <w:spacing w:val="8"/>
          <w:sz w:val="22"/>
          <w:szCs w:val="22"/>
        </w:rPr>
        <w:t>3.2. Il Fondo rischi 2014/2020 operante con risorse pubbliche, provenienti dal POR FESR 2014-2020 della Regione Marche sarà attivato attraverso l'erogazione di strumenti finanziari (garanzie).</w:t>
      </w:r>
    </w:p>
    <w:p w:rsidR="00F41465" w:rsidRPr="00455E32" w:rsidRDefault="000B74BC" w:rsidP="000B74BC">
      <w:pPr>
        <w:pStyle w:val="Paragrafoelenco"/>
        <w:tabs>
          <w:tab w:val="left" w:pos="8789"/>
          <w:tab w:val="left" w:pos="9356"/>
        </w:tabs>
        <w:spacing w:after="0" w:line="240" w:lineRule="auto"/>
        <w:ind w:left="567" w:right="-1" w:hanging="512"/>
        <w:jc w:val="both"/>
        <w:rPr>
          <w:rFonts w:ascii="Arial" w:hAnsi="Arial" w:cs="Arial"/>
          <w:spacing w:val="7"/>
        </w:rPr>
      </w:pPr>
      <w:r w:rsidRPr="00455E32">
        <w:rPr>
          <w:rFonts w:ascii="Arial" w:hAnsi="Arial" w:cs="Arial"/>
          <w:spacing w:val="14"/>
        </w:rPr>
        <w:t xml:space="preserve">3.3. Il </w:t>
      </w:r>
      <w:r w:rsidR="00F41465" w:rsidRPr="00455E32">
        <w:rPr>
          <w:rFonts w:ascii="Arial" w:hAnsi="Arial" w:cs="Arial"/>
          <w:spacing w:val="14"/>
        </w:rPr>
        <w:t xml:space="preserve">Fondo prevede aiuti sotto forma di garanzie di credito, connesse alle </w:t>
      </w:r>
      <w:r w:rsidR="00F41465" w:rsidRPr="00455E32">
        <w:rPr>
          <w:rFonts w:ascii="Arial" w:hAnsi="Arial" w:cs="Arial"/>
          <w:spacing w:val="7"/>
        </w:rPr>
        <w:t>operazioni di finanziamento de</w:t>
      </w:r>
      <w:r w:rsidR="000C187B">
        <w:rPr>
          <w:rFonts w:ascii="Arial" w:hAnsi="Arial" w:cs="Arial"/>
          <w:spacing w:val="7"/>
        </w:rPr>
        <w:t>scritte al successivo articolo 7</w:t>
      </w:r>
      <w:r w:rsidR="00F41465" w:rsidRPr="00455E32">
        <w:rPr>
          <w:rFonts w:ascii="Arial" w:hAnsi="Arial" w:cs="Arial"/>
          <w:spacing w:val="7"/>
        </w:rPr>
        <w:t>.</w:t>
      </w:r>
    </w:p>
    <w:p w:rsidR="00044116" w:rsidRPr="00044116" w:rsidRDefault="00F41465" w:rsidP="00044116">
      <w:pPr>
        <w:pStyle w:val="Paragrafoelenco"/>
        <w:tabs>
          <w:tab w:val="left" w:pos="8789"/>
          <w:tab w:val="left" w:pos="9356"/>
        </w:tabs>
        <w:spacing w:after="0" w:line="240" w:lineRule="auto"/>
        <w:ind w:left="567" w:right="-1" w:hanging="512"/>
        <w:jc w:val="both"/>
        <w:rPr>
          <w:rFonts w:ascii="Arial" w:hAnsi="Arial" w:cs="Arial"/>
          <w:spacing w:val="7"/>
          <w:lang w:eastAsia="en-US"/>
        </w:rPr>
      </w:pPr>
      <w:r w:rsidRPr="00455E32">
        <w:rPr>
          <w:rFonts w:ascii="Arial" w:hAnsi="Arial" w:cs="Arial"/>
          <w:spacing w:val="10"/>
        </w:rPr>
        <w:t>3.4</w:t>
      </w:r>
      <w:r w:rsidRPr="00044116">
        <w:rPr>
          <w:rFonts w:ascii="Arial" w:hAnsi="Arial" w:cs="Arial"/>
          <w:spacing w:val="10"/>
        </w:rPr>
        <w:t xml:space="preserve">. Con la costituzione del "Fondo ", la Regione </w:t>
      </w:r>
      <w:r w:rsidR="00044116" w:rsidRPr="00044116">
        <w:rPr>
          <w:rFonts w:ascii="Arial" w:hAnsi="Arial" w:cs="Arial"/>
          <w:spacing w:val="10"/>
        </w:rPr>
        <w:t xml:space="preserve">intende </w:t>
      </w:r>
      <w:r w:rsidR="00044116" w:rsidRPr="00044116">
        <w:rPr>
          <w:rFonts w:ascii="Arial" w:hAnsi="Arial" w:cs="Arial"/>
          <w:spacing w:val="6"/>
        </w:rPr>
        <w:t>concorrere, attraverso la costituzione di una efficace ed efficiente aggregazione dei Confidi, al perseguimento degli obiettivi di politica industriale regionale per il medio - lungo periodo,</w:t>
      </w:r>
      <w:r w:rsidR="00044116" w:rsidRPr="00044116">
        <w:rPr>
          <w:rFonts w:ascii="Arial" w:hAnsi="Arial" w:cs="Arial"/>
          <w:spacing w:val="10"/>
        </w:rPr>
        <w:t xml:space="preserve"> prioritariamente </w:t>
      </w:r>
      <w:r w:rsidR="00044116" w:rsidRPr="00044116">
        <w:rPr>
          <w:rFonts w:ascii="Arial" w:hAnsi="Arial" w:cs="Arial"/>
          <w:spacing w:val="7"/>
          <w:lang w:eastAsia="en-US"/>
        </w:rPr>
        <w:t xml:space="preserve">migliorando l’accesso al credito ed il finanziamento delle imprese come previsto dall’obiettivo specifico 10 e 23 (in questo secondo caso per le aree esclusivamente colpite dal sisma) del POR Marche 2014-2020. </w:t>
      </w:r>
      <w:r w:rsidR="000C187B" w:rsidRPr="00DF14B9">
        <w:rPr>
          <w:rFonts w:ascii="Arial" w:hAnsi="Arial" w:cs="Arial"/>
          <w:sz w:val="24"/>
          <w:szCs w:val="24"/>
        </w:rPr>
        <w:t xml:space="preserve">L’obiettivo specifico dell’intervento è quello di sostenere il miglioramento dell’accesso al credito per le imprese, attraverso il potenziamento del sistema delle garanzie pubbliche per l’espansione del credito in sinergia tra sistema nazionale e sistemi regionali di garanzia, favorendo forme di razionalizzazione che valorizzino il ruolo dei confidi più efficienti ed efficaci. L’intervento intende proseguire il processo di razionalizzazione del sistema regionale delle garanzie per favorire l’accesso al credito delle PMI, con una azione anticiclica che miri a fornire le imprese della liquidità necessaria per il loro rilancio e sviluppo. </w:t>
      </w:r>
      <w:r w:rsidR="00044116" w:rsidRPr="00044116">
        <w:rPr>
          <w:rFonts w:ascii="Arial" w:hAnsi="Arial" w:cs="Arial"/>
          <w:spacing w:val="7"/>
          <w:lang w:eastAsia="en-US"/>
        </w:rPr>
        <w:t xml:space="preserve">Migliorare l’accesso al credito e il finanziamento delle imprese e della gestione del rischio è funzionale a sostenere investimenti produttivi, ma anche di innovazione e ricerca e sviluppo. In altri termini, lo strumento finanziario contribuisce a cambiare l’approccio ai processi di innovazione nelle imprese, rendendolo più strutturato e sistematico, con l’obiettivo di sostenere in maniera stabile il posizionamento competitivo dell’economia marchigiana sui mercati nazionali e internazionali, supportare la ripresa nelle aree colpite dal sisma, fornire supporto finanziario allo sviluppo delle </w:t>
      </w:r>
      <w:r w:rsidR="00044116" w:rsidRPr="00044116">
        <w:rPr>
          <w:rFonts w:ascii="Arial" w:hAnsi="Arial" w:cs="Arial"/>
          <w:spacing w:val="7"/>
          <w:lang w:eastAsia="en-US"/>
        </w:rPr>
        <w:lastRenderedPageBreak/>
        <w:t>start up e, rilanciare investimenti in ottica anticiclica nelle aree di maggiore crisi, supportare il consolidamento e modernizzazione del modello di sviluppo marchigiano.</w:t>
      </w:r>
    </w:p>
    <w:p w:rsidR="00F41465" w:rsidRPr="00455E32" w:rsidRDefault="000B74BC" w:rsidP="000B74BC">
      <w:pPr>
        <w:pStyle w:val="Paragrafoelenco"/>
        <w:tabs>
          <w:tab w:val="left" w:pos="8789"/>
          <w:tab w:val="left" w:pos="9356"/>
        </w:tabs>
        <w:ind w:left="567" w:right="-1" w:hanging="512"/>
        <w:jc w:val="both"/>
        <w:rPr>
          <w:rFonts w:ascii="Arial" w:hAnsi="Arial" w:cs="Arial"/>
          <w:spacing w:val="8"/>
        </w:rPr>
      </w:pPr>
      <w:r w:rsidRPr="00455E32">
        <w:rPr>
          <w:rFonts w:ascii="Arial" w:hAnsi="Arial" w:cs="Arial"/>
          <w:spacing w:val="8"/>
        </w:rPr>
        <w:t xml:space="preserve">3.5 </w:t>
      </w:r>
      <w:r w:rsidR="00F41465" w:rsidRPr="00455E32">
        <w:rPr>
          <w:rFonts w:ascii="Arial" w:hAnsi="Arial" w:cs="Arial"/>
          <w:spacing w:val="8"/>
        </w:rPr>
        <w:t xml:space="preserve">Per la realizzazione delle operazioni oggetto del presente Accordo, il confidi agisce </w:t>
      </w:r>
      <w:r w:rsidR="00F41465" w:rsidRPr="00455E32">
        <w:rPr>
          <w:rFonts w:ascii="Arial" w:hAnsi="Arial" w:cs="Arial"/>
          <w:spacing w:val="9"/>
        </w:rPr>
        <w:t>conforme</w:t>
      </w:r>
      <w:r w:rsidR="00195001">
        <w:rPr>
          <w:rFonts w:ascii="Arial" w:hAnsi="Arial" w:cs="Arial"/>
          <w:spacing w:val="9"/>
        </w:rPr>
        <w:t xml:space="preserve">mente al Piano aziendale </w:t>
      </w:r>
      <w:r w:rsidR="00C57A52" w:rsidRPr="00455E32">
        <w:rPr>
          <w:rFonts w:ascii="Arial" w:hAnsi="Arial" w:cs="Arial"/>
          <w:spacing w:val="9"/>
        </w:rPr>
        <w:t>allegato</w:t>
      </w:r>
      <w:r w:rsidR="00F41465" w:rsidRPr="00455E32">
        <w:rPr>
          <w:rFonts w:ascii="Arial" w:hAnsi="Arial" w:cs="Arial"/>
          <w:spacing w:val="9"/>
        </w:rPr>
        <w:t xml:space="preserve"> al presente Accordo, </w:t>
      </w:r>
      <w:r w:rsidR="00F41465" w:rsidRPr="00455E32">
        <w:rPr>
          <w:rFonts w:ascii="Arial" w:hAnsi="Arial" w:cs="Arial"/>
          <w:spacing w:val="6"/>
        </w:rPr>
        <w:t>in conformità con la normativa comunitaria sui Fondi SIE e con il POR FESR Marche 2014/2020.</w:t>
      </w:r>
    </w:p>
    <w:p w:rsidR="00195001" w:rsidRPr="0043126F" w:rsidRDefault="00030330" w:rsidP="00B7512A">
      <w:pPr>
        <w:pStyle w:val="titolo4"/>
        <w:numPr>
          <w:ilvl w:val="0"/>
          <w:numId w:val="27"/>
        </w:numPr>
        <w:ind w:right="288"/>
        <w:jc w:val="both"/>
        <w:rPr>
          <w:rFonts w:ascii="Arial" w:hAnsi="Arial" w:cs="Arial"/>
          <w:i w:val="0"/>
          <w:iCs w:val="0"/>
        </w:rPr>
      </w:pPr>
      <w:r w:rsidRPr="0043126F">
        <w:rPr>
          <w:rFonts w:ascii="Arial" w:hAnsi="Arial" w:cs="Arial"/>
          <w:i w:val="0"/>
          <w:iCs w:val="0"/>
        </w:rPr>
        <w:t>STRATEGIA DEL FONDO E VALUTAZIONE</w:t>
      </w:r>
      <w:r w:rsidR="0092611D" w:rsidRPr="0043126F">
        <w:rPr>
          <w:rFonts w:ascii="Arial" w:hAnsi="Arial" w:cs="Arial"/>
          <w:i w:val="0"/>
          <w:iCs w:val="0"/>
        </w:rPr>
        <w:t xml:space="preserve"> EX ANTE</w:t>
      </w:r>
      <w:r w:rsidR="00195001" w:rsidRPr="0043126F">
        <w:rPr>
          <w:rFonts w:ascii="Arial" w:hAnsi="Arial" w:cs="Arial"/>
          <w:i w:val="0"/>
          <w:iCs w:val="0"/>
        </w:rPr>
        <w:t xml:space="preserve"> </w:t>
      </w:r>
    </w:p>
    <w:p w:rsidR="00EF6CEE" w:rsidRPr="00EF6CEE" w:rsidRDefault="00195001" w:rsidP="00EF6CEE">
      <w:pPr>
        <w:tabs>
          <w:tab w:val="left" w:pos="709"/>
        </w:tabs>
        <w:ind w:left="709" w:right="-1" w:hanging="431"/>
        <w:jc w:val="both"/>
        <w:rPr>
          <w:rFonts w:ascii="Arial" w:hAnsi="Arial" w:cs="Arial"/>
          <w:color w:val="000000"/>
          <w:spacing w:val="6"/>
          <w:sz w:val="22"/>
          <w:szCs w:val="22"/>
        </w:rPr>
      </w:pPr>
      <w:r>
        <w:rPr>
          <w:rFonts w:ascii="Arial" w:hAnsi="Arial" w:cs="Arial"/>
          <w:color w:val="000000"/>
          <w:spacing w:val="6"/>
          <w:sz w:val="22"/>
          <w:szCs w:val="22"/>
        </w:rPr>
        <w:t>4</w:t>
      </w:r>
      <w:r w:rsidR="00C90D88" w:rsidRPr="00455E32">
        <w:rPr>
          <w:rFonts w:ascii="Arial" w:hAnsi="Arial" w:cs="Arial"/>
          <w:color w:val="000000"/>
          <w:spacing w:val="6"/>
          <w:sz w:val="22"/>
          <w:szCs w:val="22"/>
        </w:rPr>
        <w:t xml:space="preserve">.1 </w:t>
      </w:r>
      <w:r w:rsidR="002C7397" w:rsidRPr="00455E32">
        <w:rPr>
          <w:rFonts w:ascii="Arial" w:hAnsi="Arial" w:cs="Arial"/>
          <w:color w:val="000000"/>
          <w:spacing w:val="6"/>
          <w:sz w:val="22"/>
          <w:szCs w:val="22"/>
        </w:rPr>
        <w:t xml:space="preserve">Secondo </w:t>
      </w:r>
      <w:r w:rsidR="00030330" w:rsidRPr="00455E32">
        <w:rPr>
          <w:rFonts w:ascii="Arial" w:hAnsi="Arial" w:cs="Arial"/>
          <w:color w:val="000000"/>
          <w:spacing w:val="6"/>
          <w:sz w:val="22"/>
          <w:szCs w:val="22"/>
        </w:rPr>
        <w:t xml:space="preserve">quanto indicato nell’aggiornamento </w:t>
      </w:r>
      <w:r w:rsidR="00401376">
        <w:rPr>
          <w:rFonts w:ascii="Arial" w:hAnsi="Arial" w:cs="Arial"/>
          <w:color w:val="000000"/>
          <w:spacing w:val="6"/>
          <w:sz w:val="22"/>
          <w:szCs w:val="22"/>
        </w:rPr>
        <w:t xml:space="preserve">del </w:t>
      </w:r>
      <w:r w:rsidR="00030330" w:rsidRPr="00455E32">
        <w:rPr>
          <w:rFonts w:ascii="Arial" w:hAnsi="Arial" w:cs="Arial"/>
          <w:color w:val="000000"/>
          <w:spacing w:val="6"/>
          <w:sz w:val="22"/>
          <w:szCs w:val="22"/>
        </w:rPr>
        <w:t xml:space="preserve">rapporto di valutazione ex ante degli strumenti finanziari OT n.1 e OT n.3 del POR FESR 2014-2020 della regione Marche a norma dell’art 37 co 2 del Reg. (UE) n. 1303/2013, </w:t>
      </w:r>
      <w:r w:rsidR="00C57A52" w:rsidRPr="00455E32">
        <w:rPr>
          <w:rFonts w:ascii="Arial" w:hAnsi="Arial" w:cs="Arial"/>
          <w:color w:val="000000"/>
          <w:spacing w:val="6"/>
          <w:sz w:val="22"/>
          <w:szCs w:val="22"/>
        </w:rPr>
        <w:t>l</w:t>
      </w:r>
      <w:r w:rsidR="00030330" w:rsidRPr="00455E32">
        <w:rPr>
          <w:rFonts w:ascii="Arial" w:hAnsi="Arial" w:cs="Arial"/>
          <w:color w:val="000000"/>
          <w:spacing w:val="6"/>
          <w:sz w:val="22"/>
          <w:szCs w:val="22"/>
        </w:rPr>
        <w:t xml:space="preserve">’analisi di mercato e delle condizioni di </w:t>
      </w:r>
      <w:proofErr w:type="spellStart"/>
      <w:r w:rsidR="00030330" w:rsidRPr="00455E32">
        <w:rPr>
          <w:rFonts w:ascii="Arial" w:hAnsi="Arial" w:cs="Arial"/>
          <w:color w:val="000000"/>
          <w:spacing w:val="6"/>
          <w:sz w:val="22"/>
          <w:szCs w:val="22"/>
        </w:rPr>
        <w:t>subottimalità</w:t>
      </w:r>
      <w:proofErr w:type="spellEnd"/>
      <w:r w:rsidR="00030330" w:rsidRPr="00455E32">
        <w:rPr>
          <w:rFonts w:ascii="Arial" w:hAnsi="Arial" w:cs="Arial"/>
          <w:color w:val="000000"/>
          <w:spacing w:val="6"/>
          <w:sz w:val="22"/>
          <w:szCs w:val="22"/>
        </w:rPr>
        <w:t xml:space="preserve"> degli investimenti ha evidenziato i seguenti elementi di criticità e debolezza strutturali del contesto marchigiano: </w:t>
      </w:r>
      <w:r w:rsidR="00EF6CEE" w:rsidRPr="00EF6CEE">
        <w:rPr>
          <w:rFonts w:ascii="Arial" w:hAnsi="Arial" w:cs="Arial"/>
          <w:color w:val="000000"/>
          <w:spacing w:val="6"/>
          <w:sz w:val="22"/>
          <w:szCs w:val="22"/>
        </w:rPr>
        <w:t xml:space="preserve">a) un maggiore peso delle crisi economiche e finanziarie nelle Marche rispetto alla media italiana; b) un tasso di disoccupazione (15-64 anni) nelle Marche salito al 10,6% nel 2016 rispetto al 4,2% del 2007 che si associa al rischio di brain </w:t>
      </w:r>
      <w:proofErr w:type="spellStart"/>
      <w:r w:rsidR="00EF6CEE" w:rsidRPr="00EF6CEE">
        <w:rPr>
          <w:rFonts w:ascii="Arial" w:hAnsi="Arial" w:cs="Arial"/>
          <w:color w:val="000000"/>
          <w:spacing w:val="6"/>
          <w:sz w:val="22"/>
          <w:szCs w:val="22"/>
        </w:rPr>
        <w:t>drain</w:t>
      </w:r>
      <w:proofErr w:type="spellEnd"/>
      <w:r w:rsidR="00EF6CEE" w:rsidRPr="00EF6CEE">
        <w:rPr>
          <w:rFonts w:ascii="Arial" w:hAnsi="Arial" w:cs="Arial"/>
          <w:color w:val="000000"/>
          <w:spacing w:val="6"/>
          <w:sz w:val="22"/>
          <w:szCs w:val="22"/>
        </w:rPr>
        <w:t xml:space="preserve"> e scarsa capacità di assorbimento della conoscenza e dei laureati da parte del sistema delle imprese; c) un calo sensibile della produttività dal 2007; d) un recente aumento del PIL inferiore alla media italiana e con proiezioni future ancora modeste. In tale contesto, le imprese di piccole e medie dimensioni e dei settori industria e costruzioni (nonostante la ripresa del mobile e della meccanica nell’ultimo triennio) hanno maggiormente risentito della crisi e delle difficoltà di accesso al credito. Infine gli eventi sismici hanno prodotto effetti negativi in un’area già caratterizzata da alcune difficoltà di sviluppo. </w:t>
      </w:r>
    </w:p>
    <w:p w:rsidR="0090527E" w:rsidRPr="00EF6CEE" w:rsidRDefault="00EF6CEE" w:rsidP="00EF6CEE">
      <w:pPr>
        <w:tabs>
          <w:tab w:val="left" w:pos="709"/>
        </w:tabs>
        <w:ind w:left="431" w:right="-1" w:hanging="431"/>
        <w:jc w:val="both"/>
        <w:rPr>
          <w:rFonts w:ascii="Arial" w:hAnsi="Arial" w:cs="Arial"/>
          <w:color w:val="000000"/>
          <w:spacing w:val="6"/>
          <w:sz w:val="22"/>
          <w:szCs w:val="22"/>
        </w:rPr>
      </w:pPr>
      <w:r>
        <w:rPr>
          <w:rFonts w:ascii="Arial" w:hAnsi="Arial" w:cs="Arial"/>
          <w:color w:val="000000"/>
          <w:spacing w:val="6"/>
          <w:sz w:val="22"/>
          <w:szCs w:val="22"/>
        </w:rPr>
        <w:tab/>
      </w:r>
      <w:r w:rsidR="00195001">
        <w:rPr>
          <w:rFonts w:ascii="Arial" w:hAnsi="Arial" w:cs="Arial"/>
          <w:color w:val="000000"/>
          <w:spacing w:val="7"/>
          <w:sz w:val="22"/>
          <w:szCs w:val="22"/>
        </w:rPr>
        <w:t>4</w:t>
      </w:r>
      <w:r>
        <w:rPr>
          <w:rFonts w:ascii="Arial" w:hAnsi="Arial" w:cs="Arial"/>
          <w:color w:val="000000"/>
          <w:spacing w:val="7"/>
          <w:sz w:val="22"/>
          <w:szCs w:val="22"/>
        </w:rPr>
        <w:t>.2</w:t>
      </w:r>
      <w:r w:rsidR="00C00251" w:rsidRPr="00455E32">
        <w:rPr>
          <w:rFonts w:ascii="Arial" w:hAnsi="Arial" w:cs="Arial"/>
          <w:color w:val="000000"/>
          <w:spacing w:val="7"/>
          <w:sz w:val="22"/>
          <w:szCs w:val="22"/>
        </w:rPr>
        <w:t xml:space="preserve"> </w:t>
      </w:r>
      <w:r w:rsidR="00C00251" w:rsidRPr="00EF6CEE">
        <w:rPr>
          <w:rFonts w:ascii="Arial" w:hAnsi="Arial" w:cs="Arial"/>
          <w:color w:val="000000"/>
          <w:spacing w:val="6"/>
          <w:sz w:val="22"/>
          <w:szCs w:val="22"/>
        </w:rPr>
        <w:t>La Valutazione ex ante è stata condotta i</w:t>
      </w:r>
      <w:r w:rsidR="00030330" w:rsidRPr="00EF6CEE">
        <w:rPr>
          <w:rFonts w:ascii="Arial" w:hAnsi="Arial" w:cs="Arial"/>
          <w:color w:val="000000"/>
          <w:spacing w:val="6"/>
          <w:sz w:val="22"/>
          <w:szCs w:val="22"/>
        </w:rPr>
        <w:t xml:space="preserve">n coerenza con la </w:t>
      </w:r>
      <w:r w:rsidRPr="00EF6CEE">
        <w:rPr>
          <w:rFonts w:ascii="Arial" w:hAnsi="Arial" w:cs="Arial"/>
          <w:color w:val="000000"/>
          <w:spacing w:val="6"/>
          <w:sz w:val="22"/>
          <w:szCs w:val="22"/>
        </w:rPr>
        <w:t>metodologia GAFMA proposta dal FEI</w:t>
      </w:r>
      <w:r w:rsidR="00C00251" w:rsidRPr="00EF6CEE">
        <w:rPr>
          <w:rFonts w:ascii="Arial" w:hAnsi="Arial" w:cs="Arial"/>
          <w:color w:val="000000"/>
          <w:spacing w:val="6"/>
          <w:sz w:val="22"/>
          <w:szCs w:val="22"/>
        </w:rPr>
        <w:t xml:space="preserve">. Per il completamento dell'analisi dei fallimenti di mercato è stato quantificato il </w:t>
      </w:r>
      <w:proofErr w:type="spellStart"/>
      <w:r w:rsidR="00C00251" w:rsidRPr="00EF6CEE">
        <w:rPr>
          <w:rFonts w:ascii="Arial" w:hAnsi="Arial" w:cs="Arial"/>
          <w:color w:val="000000"/>
          <w:spacing w:val="6"/>
          <w:sz w:val="22"/>
          <w:szCs w:val="22"/>
        </w:rPr>
        <w:t>financing</w:t>
      </w:r>
      <w:proofErr w:type="spellEnd"/>
      <w:r w:rsidR="00C00251" w:rsidRPr="00EF6CEE">
        <w:rPr>
          <w:rFonts w:ascii="Arial" w:hAnsi="Arial" w:cs="Arial"/>
          <w:color w:val="000000"/>
          <w:spacing w:val="6"/>
          <w:sz w:val="22"/>
          <w:szCs w:val="22"/>
        </w:rPr>
        <w:t xml:space="preserve"> gap di mercato, inteso come la parte di domanda potenziale che in termini prospettici non risulta soddisfatta dall'offerta a causa dì </w:t>
      </w:r>
      <w:r w:rsidRPr="00EF6CEE">
        <w:rPr>
          <w:rFonts w:ascii="Arial" w:hAnsi="Arial" w:cs="Arial"/>
          <w:color w:val="000000"/>
          <w:spacing w:val="6"/>
          <w:sz w:val="22"/>
          <w:szCs w:val="22"/>
        </w:rPr>
        <w:t>un fallimento di mercato.</w:t>
      </w:r>
      <w:r w:rsidR="00C00251" w:rsidRPr="00EF6CEE">
        <w:rPr>
          <w:rFonts w:ascii="Arial" w:hAnsi="Arial" w:cs="Arial"/>
          <w:color w:val="000000"/>
          <w:spacing w:val="6"/>
          <w:sz w:val="22"/>
          <w:szCs w:val="22"/>
        </w:rPr>
        <w:t xml:space="preserve"> Nello specifico</w:t>
      </w:r>
      <w:r w:rsidR="00030330" w:rsidRPr="00EF6CEE">
        <w:rPr>
          <w:rFonts w:ascii="Arial" w:hAnsi="Arial" w:cs="Arial"/>
          <w:color w:val="000000"/>
          <w:spacing w:val="6"/>
          <w:sz w:val="22"/>
          <w:szCs w:val="22"/>
        </w:rPr>
        <w:t xml:space="preserve"> il fabbisogno finanziario nel periodo 2018-2023 è stato stimato in oltre 2 miliardi di euro.</w:t>
      </w:r>
    </w:p>
    <w:p w:rsidR="00891547" w:rsidRPr="00455E32" w:rsidRDefault="00195001" w:rsidP="00C90D88">
      <w:pPr>
        <w:tabs>
          <w:tab w:val="right" w:pos="7854"/>
        </w:tabs>
        <w:spacing w:before="72"/>
        <w:ind w:left="709" w:right="-143" w:hanging="425"/>
        <w:jc w:val="both"/>
        <w:rPr>
          <w:rFonts w:ascii="Arial" w:hAnsi="Arial" w:cs="Arial"/>
          <w:color w:val="000000"/>
          <w:spacing w:val="11"/>
          <w:sz w:val="22"/>
          <w:szCs w:val="22"/>
        </w:rPr>
      </w:pPr>
      <w:r>
        <w:rPr>
          <w:rFonts w:ascii="Arial" w:hAnsi="Arial" w:cs="Arial"/>
          <w:color w:val="000000"/>
          <w:sz w:val="22"/>
          <w:szCs w:val="22"/>
        </w:rPr>
        <w:t>4</w:t>
      </w:r>
      <w:r w:rsidR="00EF6CEE">
        <w:rPr>
          <w:rFonts w:ascii="Arial" w:hAnsi="Arial" w:cs="Arial"/>
          <w:color w:val="000000"/>
          <w:sz w:val="22"/>
          <w:szCs w:val="22"/>
        </w:rPr>
        <w:t>.3</w:t>
      </w:r>
      <w:r w:rsidR="00C00251" w:rsidRPr="00455E32">
        <w:rPr>
          <w:rFonts w:ascii="Arial" w:hAnsi="Arial" w:cs="Arial"/>
          <w:color w:val="000000"/>
          <w:sz w:val="22"/>
          <w:szCs w:val="22"/>
        </w:rPr>
        <w:t xml:space="preserve"> </w:t>
      </w:r>
      <w:r w:rsidR="00C00251" w:rsidRPr="00455E32">
        <w:rPr>
          <w:rFonts w:ascii="Arial" w:hAnsi="Arial" w:cs="Arial"/>
          <w:color w:val="000000"/>
          <w:sz w:val="22"/>
          <w:szCs w:val="22"/>
        </w:rPr>
        <w:tab/>
      </w:r>
      <w:r w:rsidR="00C00251" w:rsidRPr="00455E32">
        <w:rPr>
          <w:rFonts w:ascii="Arial" w:hAnsi="Arial" w:cs="Arial"/>
          <w:color w:val="000000"/>
          <w:spacing w:val="9"/>
          <w:sz w:val="22"/>
          <w:szCs w:val="22"/>
        </w:rPr>
        <w:t xml:space="preserve">II Fondo rischi è lo strumento con cui la Regione Marche offre un aiuto in forma di garanzie per </w:t>
      </w:r>
      <w:r w:rsidR="00C00251" w:rsidRPr="00455E32">
        <w:rPr>
          <w:rFonts w:ascii="Arial" w:hAnsi="Arial" w:cs="Arial"/>
          <w:color w:val="000000"/>
          <w:spacing w:val="11"/>
          <w:sz w:val="22"/>
          <w:szCs w:val="22"/>
        </w:rPr>
        <w:t xml:space="preserve">migliorare l'accesso al credito bancario. </w:t>
      </w:r>
      <w:r w:rsidR="00EF6CEE" w:rsidRPr="00EF6CEE">
        <w:rPr>
          <w:rFonts w:ascii="Arial" w:hAnsi="Arial" w:cs="Arial"/>
          <w:color w:val="000000"/>
          <w:spacing w:val="11"/>
          <w:sz w:val="22"/>
          <w:szCs w:val="22"/>
        </w:rPr>
        <w:t>Lo strumento finanziario interessa le PMI fra cui anche imprese di nuova costituzione e giovani creativi, con esclusione delle PMI in difficoltà e di tutte le altre categorie escluse. Le risorse allocate al Fondo di garanzia, se proveniente dall’obiettivo specifico 23 del POR, terranno conto della suddivisione del territorio regionale e quindi dell’individuazione dell’area del cratere del sisma</w:t>
      </w:r>
      <w:r w:rsidR="00891547" w:rsidRPr="00455E32">
        <w:rPr>
          <w:rFonts w:ascii="Arial" w:hAnsi="Arial" w:cs="Arial"/>
          <w:color w:val="000000"/>
          <w:spacing w:val="11"/>
          <w:sz w:val="22"/>
          <w:szCs w:val="22"/>
        </w:rPr>
        <w:t>.</w:t>
      </w:r>
    </w:p>
    <w:p w:rsidR="00891547" w:rsidRPr="00455E32" w:rsidRDefault="00891547" w:rsidP="00C90D88">
      <w:pPr>
        <w:tabs>
          <w:tab w:val="right" w:pos="7854"/>
        </w:tabs>
        <w:spacing w:before="72"/>
        <w:ind w:left="709" w:right="-143"/>
        <w:jc w:val="both"/>
        <w:rPr>
          <w:rFonts w:ascii="Arial" w:hAnsi="Arial" w:cs="Arial"/>
          <w:color w:val="000000"/>
          <w:spacing w:val="11"/>
          <w:sz w:val="22"/>
          <w:szCs w:val="22"/>
        </w:rPr>
      </w:pPr>
      <w:r w:rsidRPr="00455E32">
        <w:rPr>
          <w:rFonts w:ascii="Arial" w:hAnsi="Arial" w:cs="Arial"/>
          <w:color w:val="000000"/>
          <w:spacing w:val="11"/>
          <w:sz w:val="22"/>
          <w:szCs w:val="22"/>
        </w:rPr>
        <w:t>Il contributo del programma al fondo di garanzia viene erogato in tranche secondo le modalità e non oltre i limiti previsti dall’art. 41 del reg. UE 1303/2013.</w:t>
      </w:r>
    </w:p>
    <w:p w:rsidR="00891547" w:rsidRPr="00455E32" w:rsidRDefault="00195001" w:rsidP="00C90D88">
      <w:pPr>
        <w:tabs>
          <w:tab w:val="right" w:pos="7854"/>
        </w:tabs>
        <w:spacing w:before="72"/>
        <w:ind w:left="709" w:right="-143" w:hanging="425"/>
        <w:jc w:val="both"/>
        <w:rPr>
          <w:rFonts w:ascii="Arial" w:hAnsi="Arial" w:cs="Arial"/>
          <w:color w:val="000000"/>
          <w:spacing w:val="9"/>
          <w:sz w:val="22"/>
          <w:szCs w:val="22"/>
        </w:rPr>
      </w:pPr>
      <w:r>
        <w:rPr>
          <w:rFonts w:ascii="Arial" w:hAnsi="Arial" w:cs="Arial"/>
          <w:color w:val="000000"/>
          <w:spacing w:val="9"/>
          <w:sz w:val="22"/>
          <w:szCs w:val="22"/>
        </w:rPr>
        <w:t>4</w:t>
      </w:r>
      <w:r w:rsidR="00EF6CEE">
        <w:rPr>
          <w:rFonts w:ascii="Arial" w:hAnsi="Arial" w:cs="Arial"/>
          <w:color w:val="000000"/>
          <w:spacing w:val="9"/>
          <w:sz w:val="22"/>
          <w:szCs w:val="22"/>
        </w:rPr>
        <w:t>.4</w:t>
      </w:r>
      <w:r w:rsidR="00891547" w:rsidRPr="00455E32">
        <w:rPr>
          <w:rFonts w:ascii="Arial" w:hAnsi="Arial" w:cs="Arial"/>
          <w:color w:val="000000"/>
          <w:spacing w:val="9"/>
          <w:sz w:val="22"/>
          <w:szCs w:val="22"/>
        </w:rPr>
        <w:tab/>
        <w:t xml:space="preserve">La remunerazione del soggetto gestore avviene nei limiti degli artt. 12 e 13 del reg. UE 480/2014 per evitare la </w:t>
      </w:r>
      <w:proofErr w:type="spellStart"/>
      <w:r w:rsidR="00891547" w:rsidRPr="00455E32">
        <w:rPr>
          <w:rFonts w:ascii="Arial" w:hAnsi="Arial" w:cs="Arial"/>
          <w:color w:val="000000"/>
          <w:spacing w:val="9"/>
          <w:sz w:val="22"/>
          <w:szCs w:val="22"/>
        </w:rPr>
        <w:t>sovraremunerazione</w:t>
      </w:r>
      <w:proofErr w:type="spellEnd"/>
      <w:r w:rsidR="00891547" w:rsidRPr="00455E32">
        <w:rPr>
          <w:rFonts w:ascii="Arial" w:hAnsi="Arial" w:cs="Arial"/>
          <w:color w:val="000000"/>
          <w:spacing w:val="9"/>
          <w:sz w:val="22"/>
          <w:szCs w:val="22"/>
        </w:rPr>
        <w:t xml:space="preserve">. L’ente finanziario che eroga prestiti non assume mai un rischio su ogni prestito inferiore al 20% dell’importo del prestito. La garanzia è erogata all’interno della normativa de </w:t>
      </w:r>
      <w:proofErr w:type="spellStart"/>
      <w:r w:rsidR="00891547" w:rsidRPr="00455E32">
        <w:rPr>
          <w:rFonts w:ascii="Arial" w:hAnsi="Arial" w:cs="Arial"/>
          <w:color w:val="000000"/>
          <w:spacing w:val="9"/>
          <w:sz w:val="22"/>
          <w:szCs w:val="22"/>
        </w:rPr>
        <w:t>minimis</w:t>
      </w:r>
      <w:proofErr w:type="spellEnd"/>
      <w:r w:rsidR="00891547" w:rsidRPr="00455E32">
        <w:rPr>
          <w:rFonts w:ascii="Arial" w:hAnsi="Arial" w:cs="Arial"/>
          <w:color w:val="000000"/>
          <w:spacing w:val="9"/>
          <w:sz w:val="22"/>
          <w:szCs w:val="22"/>
        </w:rPr>
        <w:t>.</w:t>
      </w:r>
    </w:p>
    <w:p w:rsidR="00891547" w:rsidRPr="00455E32" w:rsidRDefault="00195001" w:rsidP="00891547">
      <w:pPr>
        <w:tabs>
          <w:tab w:val="right" w:pos="7854"/>
        </w:tabs>
        <w:spacing w:before="72"/>
        <w:ind w:left="709" w:hanging="425"/>
        <w:jc w:val="both"/>
        <w:rPr>
          <w:rFonts w:ascii="Arial" w:hAnsi="Arial" w:cs="Arial"/>
          <w:color w:val="000000"/>
          <w:spacing w:val="9"/>
          <w:sz w:val="22"/>
          <w:szCs w:val="22"/>
        </w:rPr>
      </w:pPr>
      <w:r w:rsidRPr="00026971">
        <w:rPr>
          <w:rFonts w:ascii="Arial" w:hAnsi="Arial" w:cs="Arial"/>
          <w:color w:val="000000"/>
          <w:spacing w:val="9"/>
          <w:sz w:val="22"/>
          <w:szCs w:val="22"/>
        </w:rPr>
        <w:t>4</w:t>
      </w:r>
      <w:r w:rsidR="00EF6CEE" w:rsidRPr="00026971">
        <w:rPr>
          <w:rFonts w:ascii="Arial" w:hAnsi="Arial" w:cs="Arial"/>
          <w:color w:val="000000"/>
          <w:spacing w:val="9"/>
          <w:sz w:val="22"/>
          <w:szCs w:val="22"/>
        </w:rPr>
        <w:t>.5</w:t>
      </w:r>
      <w:r w:rsidR="00891547" w:rsidRPr="00026971">
        <w:rPr>
          <w:rFonts w:ascii="Arial" w:hAnsi="Arial" w:cs="Arial"/>
          <w:color w:val="000000"/>
          <w:spacing w:val="9"/>
          <w:sz w:val="22"/>
          <w:szCs w:val="22"/>
        </w:rPr>
        <w:t xml:space="preserve"> I prestiti inclusi nel portafoglio sono nuovi prestiti ed è escluso il rifinanziamento di prestiti esistenti. </w:t>
      </w:r>
      <w:r w:rsidR="00EF6CEE" w:rsidRPr="00026971">
        <w:rPr>
          <w:rFonts w:ascii="Arial" w:hAnsi="Arial" w:cs="Arial"/>
          <w:color w:val="000000"/>
          <w:spacing w:val="9"/>
          <w:sz w:val="22"/>
          <w:szCs w:val="22"/>
        </w:rPr>
        <w:t>I prestiti sono utilizzati per investimenti materiali e immateriali,</w:t>
      </w:r>
      <w:r w:rsidR="00EF6CEE" w:rsidRPr="00EF6CEE">
        <w:rPr>
          <w:rFonts w:ascii="Arial" w:hAnsi="Arial" w:cs="Arial"/>
          <w:color w:val="000000"/>
          <w:spacing w:val="9"/>
          <w:sz w:val="22"/>
          <w:szCs w:val="22"/>
        </w:rPr>
        <w:t xml:space="preserve"> compreso il trasferimento di diritti di proprietà a imprese purché avvenga tra investitori indipendenti. I prestiti possono essere utilizzati per il capitale circolante, in linea con la normativa di riferimento, secondo quanto documentato dal piano aziendale del destinatario finale e dall’importo del finanziamento e nei limiti della normativa in essere. I prestiti non assumono la forma di prestiti mezzanini, debito subordinato o quasi-</w:t>
      </w:r>
      <w:proofErr w:type="spellStart"/>
      <w:r w:rsidR="00EF6CEE" w:rsidRPr="00EF6CEE">
        <w:rPr>
          <w:rFonts w:ascii="Arial" w:hAnsi="Arial" w:cs="Arial"/>
          <w:color w:val="000000"/>
          <w:spacing w:val="9"/>
          <w:sz w:val="22"/>
          <w:szCs w:val="22"/>
        </w:rPr>
        <w:t>equity</w:t>
      </w:r>
      <w:proofErr w:type="spellEnd"/>
      <w:r w:rsidR="00EF6CEE" w:rsidRPr="00EF6CEE">
        <w:rPr>
          <w:rFonts w:ascii="Arial" w:hAnsi="Arial" w:cs="Arial"/>
          <w:color w:val="000000"/>
          <w:spacing w:val="9"/>
          <w:sz w:val="22"/>
          <w:szCs w:val="22"/>
        </w:rPr>
        <w:t xml:space="preserve"> né di credito rotativo e non finanziano attività puramente finanziarie. I prestiti durano fra 1 anno e 10 anni e hanno un calendario di rimborso comprendente un periodo di ammortamento e/o una rata unica alla scadenza. Il periodo di garanzia è stabilito in modo tale che il contributo del programma sia utilizzato per le garanzie a prestiti erogati entro il 31/12/2023.</w:t>
      </w:r>
      <w:r w:rsidR="00891547" w:rsidRPr="00120974">
        <w:rPr>
          <w:rFonts w:ascii="Arial" w:hAnsi="Arial" w:cs="Arial"/>
          <w:color w:val="000000"/>
          <w:spacing w:val="9"/>
          <w:sz w:val="22"/>
          <w:szCs w:val="22"/>
        </w:rPr>
        <w:t xml:space="preserve"> </w:t>
      </w:r>
    </w:p>
    <w:p w:rsidR="002C7397" w:rsidRPr="00455E32" w:rsidRDefault="002C7397" w:rsidP="00030330">
      <w:pPr>
        <w:ind w:left="720" w:right="357" w:hanging="436"/>
        <w:jc w:val="both"/>
        <w:rPr>
          <w:rFonts w:ascii="Arial" w:hAnsi="Arial" w:cs="Arial"/>
          <w:iCs/>
        </w:rPr>
      </w:pPr>
    </w:p>
    <w:p w:rsidR="0092611D" w:rsidRDefault="0092611D" w:rsidP="00B7512A">
      <w:pPr>
        <w:pStyle w:val="titolo4"/>
        <w:numPr>
          <w:ilvl w:val="0"/>
          <w:numId w:val="27"/>
        </w:numPr>
        <w:ind w:right="288"/>
        <w:jc w:val="both"/>
        <w:rPr>
          <w:rFonts w:ascii="Arial" w:hAnsi="Arial" w:cs="Arial"/>
          <w:i w:val="0"/>
          <w:iCs w:val="0"/>
        </w:rPr>
      </w:pPr>
      <w:r w:rsidRPr="00195001">
        <w:rPr>
          <w:rFonts w:ascii="Arial" w:hAnsi="Arial" w:cs="Arial"/>
          <w:i w:val="0"/>
          <w:iCs w:val="0"/>
        </w:rPr>
        <w:t xml:space="preserve">DESTINATARI FINALI </w:t>
      </w:r>
    </w:p>
    <w:p w:rsidR="000B0BD5" w:rsidRPr="000B0BD5" w:rsidRDefault="000B0BD5" w:rsidP="000B0BD5">
      <w:pPr>
        <w:tabs>
          <w:tab w:val="right" w:pos="7854"/>
        </w:tabs>
        <w:spacing w:before="72"/>
        <w:ind w:left="709" w:hanging="425"/>
        <w:jc w:val="both"/>
        <w:rPr>
          <w:rFonts w:ascii="Arial" w:hAnsi="Arial" w:cs="Arial"/>
          <w:color w:val="000000"/>
          <w:spacing w:val="9"/>
          <w:sz w:val="22"/>
          <w:szCs w:val="22"/>
        </w:rPr>
      </w:pPr>
      <w:r w:rsidRPr="000B0BD5">
        <w:rPr>
          <w:rFonts w:ascii="Arial" w:hAnsi="Arial" w:cs="Arial"/>
          <w:color w:val="000000"/>
          <w:spacing w:val="9"/>
          <w:sz w:val="22"/>
          <w:szCs w:val="22"/>
        </w:rPr>
        <w:lastRenderedPageBreak/>
        <w:t>5.1</w:t>
      </w:r>
      <w:r>
        <w:rPr>
          <w:rFonts w:ascii="Arial" w:hAnsi="Arial" w:cs="Arial"/>
          <w:color w:val="000000"/>
          <w:spacing w:val="9"/>
          <w:sz w:val="22"/>
          <w:szCs w:val="22"/>
        </w:rPr>
        <w:t xml:space="preserve"> </w:t>
      </w:r>
      <w:r w:rsidRPr="000B0BD5">
        <w:rPr>
          <w:rFonts w:ascii="Arial" w:hAnsi="Arial" w:cs="Arial"/>
          <w:color w:val="000000"/>
          <w:spacing w:val="9"/>
          <w:sz w:val="22"/>
          <w:szCs w:val="22"/>
        </w:rPr>
        <w:t>Sono ammesse alla garanzia de</w:t>
      </w:r>
      <w:r w:rsidR="00401376">
        <w:rPr>
          <w:rFonts w:ascii="Arial" w:hAnsi="Arial" w:cs="Arial"/>
          <w:color w:val="000000"/>
          <w:spacing w:val="9"/>
          <w:sz w:val="22"/>
          <w:szCs w:val="22"/>
        </w:rPr>
        <w:t>l Fondo</w:t>
      </w:r>
      <w:r w:rsidRPr="000B0BD5">
        <w:rPr>
          <w:rFonts w:ascii="Arial" w:hAnsi="Arial" w:cs="Arial"/>
          <w:color w:val="000000"/>
          <w:spacing w:val="9"/>
          <w:sz w:val="22"/>
          <w:szCs w:val="22"/>
        </w:rPr>
        <w:t xml:space="preserve"> le imprese aventi dimensione di PMI così definite nel presente </w:t>
      </w:r>
      <w:r w:rsidR="00771437">
        <w:rPr>
          <w:rFonts w:ascii="Arial" w:hAnsi="Arial" w:cs="Arial"/>
          <w:color w:val="000000"/>
          <w:spacing w:val="9"/>
          <w:sz w:val="22"/>
          <w:szCs w:val="22"/>
        </w:rPr>
        <w:t>accordo</w:t>
      </w:r>
      <w:r w:rsidRPr="000B0BD5">
        <w:rPr>
          <w:rFonts w:ascii="Arial" w:hAnsi="Arial" w:cs="Arial"/>
          <w:color w:val="000000"/>
          <w:spacing w:val="9"/>
          <w:sz w:val="22"/>
          <w:szCs w:val="22"/>
        </w:rPr>
        <w:t xml:space="preserve"> e i liberi professionisti in quanto equiparati alle PMI ai sensi dell’art 12 della legge 81 del 22 maggio 2017.</w:t>
      </w:r>
    </w:p>
    <w:p w:rsidR="000B0BD5" w:rsidRPr="000B0BD5" w:rsidRDefault="000B0BD5" w:rsidP="000B0BD5">
      <w:pPr>
        <w:pStyle w:val="titolo4"/>
        <w:ind w:left="284"/>
        <w:jc w:val="both"/>
        <w:rPr>
          <w:rFonts w:ascii="Arial" w:hAnsi="Arial" w:cs="Arial"/>
          <w:b w:val="0"/>
          <w:bCs w:val="0"/>
          <w:i w:val="0"/>
          <w:iCs w:val="0"/>
          <w:color w:val="000000"/>
          <w:spacing w:val="9"/>
        </w:rPr>
      </w:pPr>
      <w:r>
        <w:rPr>
          <w:rFonts w:ascii="Arial" w:hAnsi="Arial" w:cs="Arial"/>
          <w:b w:val="0"/>
          <w:bCs w:val="0"/>
          <w:i w:val="0"/>
          <w:iCs w:val="0"/>
          <w:color w:val="000000"/>
          <w:spacing w:val="9"/>
        </w:rPr>
        <w:t xml:space="preserve">5.2 </w:t>
      </w:r>
      <w:r w:rsidRPr="000B0BD5">
        <w:rPr>
          <w:rFonts w:ascii="Arial" w:hAnsi="Arial" w:cs="Arial"/>
          <w:b w:val="0"/>
          <w:bCs w:val="0"/>
          <w:i w:val="0"/>
          <w:iCs w:val="0"/>
          <w:color w:val="000000"/>
          <w:spacing w:val="9"/>
        </w:rPr>
        <w:t>I destinatari finali di cui al comma 1 devono possedere i seguenti requisiti:</w:t>
      </w:r>
    </w:p>
    <w:p w:rsidR="000B0BD5" w:rsidRPr="000B0BD5" w:rsidRDefault="000B0BD5" w:rsidP="001E7545">
      <w:pPr>
        <w:pStyle w:val="titolo4"/>
        <w:numPr>
          <w:ilvl w:val="0"/>
          <w:numId w:val="22"/>
        </w:numPr>
        <w:jc w:val="both"/>
        <w:rPr>
          <w:rFonts w:ascii="Arial" w:hAnsi="Arial" w:cs="Arial"/>
          <w:b w:val="0"/>
          <w:bCs w:val="0"/>
          <w:i w:val="0"/>
          <w:iCs w:val="0"/>
          <w:color w:val="000000"/>
          <w:spacing w:val="9"/>
        </w:rPr>
      </w:pPr>
      <w:proofErr w:type="gramStart"/>
      <w:r w:rsidRPr="000B0BD5">
        <w:rPr>
          <w:rFonts w:ascii="Arial" w:hAnsi="Arial" w:cs="Arial"/>
          <w:b w:val="0"/>
          <w:bCs w:val="0"/>
          <w:i w:val="0"/>
          <w:iCs w:val="0"/>
          <w:color w:val="000000"/>
          <w:spacing w:val="9"/>
        </w:rPr>
        <w:t>essere</w:t>
      </w:r>
      <w:proofErr w:type="gramEnd"/>
      <w:r w:rsidRPr="000B0BD5">
        <w:rPr>
          <w:rFonts w:ascii="Arial" w:hAnsi="Arial" w:cs="Arial"/>
          <w:b w:val="0"/>
          <w:bCs w:val="0"/>
          <w:i w:val="0"/>
          <w:iCs w:val="0"/>
          <w:color w:val="000000"/>
          <w:spacing w:val="9"/>
        </w:rPr>
        <w:t xml:space="preserve"> regolarmente costituiti, attivi ed iscritti al Registro delle impreso presso la CCIAA competente per territorio o se si tratta di liberi professionisti, devono essere abilitati ed iscritti agli albi se previsto dalla rispettiva normativa applicabile;</w:t>
      </w:r>
    </w:p>
    <w:p w:rsidR="000B0BD5" w:rsidRPr="000B0BD5" w:rsidRDefault="000B0BD5" w:rsidP="001E7545">
      <w:pPr>
        <w:pStyle w:val="titolo4"/>
        <w:numPr>
          <w:ilvl w:val="0"/>
          <w:numId w:val="22"/>
        </w:numPr>
        <w:jc w:val="both"/>
        <w:rPr>
          <w:rFonts w:ascii="Arial" w:hAnsi="Arial" w:cs="Arial"/>
          <w:b w:val="0"/>
          <w:bCs w:val="0"/>
          <w:i w:val="0"/>
          <w:iCs w:val="0"/>
          <w:color w:val="000000"/>
          <w:spacing w:val="9"/>
        </w:rPr>
      </w:pPr>
      <w:proofErr w:type="gramStart"/>
      <w:r w:rsidRPr="000B0BD5">
        <w:rPr>
          <w:rFonts w:ascii="Arial" w:hAnsi="Arial" w:cs="Arial"/>
          <w:b w:val="0"/>
          <w:bCs w:val="0"/>
          <w:i w:val="0"/>
          <w:iCs w:val="0"/>
          <w:color w:val="000000"/>
          <w:spacing w:val="9"/>
        </w:rPr>
        <w:t>avere</w:t>
      </w:r>
      <w:proofErr w:type="gramEnd"/>
      <w:r w:rsidRPr="000B0BD5">
        <w:rPr>
          <w:rFonts w:ascii="Arial" w:hAnsi="Arial" w:cs="Arial"/>
          <w:b w:val="0"/>
          <w:bCs w:val="0"/>
          <w:i w:val="0"/>
          <w:iCs w:val="0"/>
          <w:color w:val="000000"/>
          <w:spacing w:val="9"/>
        </w:rPr>
        <w:t>, al momento dell’investimento e durante il rimborso del prestito garantito, sede o almeno un’unità operativa attiva ubicata nel territorio regionale come risultante dalla visura camerale e attestato dall’impresa nella domanda di garanzia. Inoltre l’attività economica per la quale è stato erogato il finanziamento sottostante</w:t>
      </w:r>
      <w:r w:rsidR="00401376">
        <w:rPr>
          <w:rFonts w:ascii="Arial" w:hAnsi="Arial" w:cs="Arial"/>
          <w:b w:val="0"/>
          <w:bCs w:val="0"/>
          <w:i w:val="0"/>
          <w:iCs w:val="0"/>
          <w:color w:val="000000"/>
          <w:spacing w:val="9"/>
        </w:rPr>
        <w:t xml:space="preserve"> si svolge nella Regione Marche;</w:t>
      </w:r>
    </w:p>
    <w:p w:rsidR="000B0BD5" w:rsidRPr="000B0BD5" w:rsidRDefault="000B0BD5" w:rsidP="001E7545">
      <w:pPr>
        <w:pStyle w:val="titolo4"/>
        <w:numPr>
          <w:ilvl w:val="0"/>
          <w:numId w:val="22"/>
        </w:numPr>
        <w:jc w:val="both"/>
        <w:rPr>
          <w:rFonts w:ascii="Arial" w:hAnsi="Arial" w:cs="Arial"/>
          <w:b w:val="0"/>
          <w:bCs w:val="0"/>
          <w:i w:val="0"/>
          <w:iCs w:val="0"/>
          <w:color w:val="000000"/>
          <w:spacing w:val="9"/>
        </w:rPr>
      </w:pPr>
      <w:r w:rsidRPr="000B0BD5">
        <w:rPr>
          <w:rFonts w:ascii="Arial" w:hAnsi="Arial" w:cs="Arial"/>
          <w:b w:val="0"/>
          <w:bCs w:val="0"/>
          <w:i w:val="0"/>
          <w:iCs w:val="0"/>
          <w:color w:val="000000"/>
          <w:spacing w:val="9"/>
        </w:rPr>
        <w:t xml:space="preserve">Nel caso di utilizzo di ulteriori fondi destinati al sostegno dell’accesso al credito per le imprese danneggiate dagli eventi sismici dell’agosto e ottobre 2016, avere sede nei comuni del cratere come definiti negli allegati 1 e 2 del DL 189/2016; </w:t>
      </w:r>
    </w:p>
    <w:p w:rsidR="000B0BD5" w:rsidRPr="000B0BD5" w:rsidRDefault="000B0BD5" w:rsidP="001E7545">
      <w:pPr>
        <w:pStyle w:val="titolo4"/>
        <w:numPr>
          <w:ilvl w:val="0"/>
          <w:numId w:val="22"/>
        </w:numPr>
        <w:jc w:val="both"/>
        <w:rPr>
          <w:rFonts w:ascii="Arial" w:hAnsi="Arial" w:cs="Arial"/>
          <w:b w:val="0"/>
          <w:bCs w:val="0"/>
          <w:i w:val="0"/>
          <w:iCs w:val="0"/>
          <w:color w:val="000000"/>
          <w:spacing w:val="9"/>
        </w:rPr>
      </w:pPr>
      <w:r w:rsidRPr="000B0BD5">
        <w:rPr>
          <w:rFonts w:ascii="Arial" w:hAnsi="Arial" w:cs="Arial"/>
          <w:b w:val="0"/>
          <w:bCs w:val="0"/>
          <w:i w:val="0"/>
          <w:iCs w:val="0"/>
          <w:color w:val="000000"/>
          <w:spacing w:val="9"/>
        </w:rPr>
        <w:t xml:space="preserve">Essere nel pieno esercizio dei propri diritti, non in liquidazione volontaria e/o sottoposti a procedure di insolvenza o non soddisfare le condizioni previste dal diritto nazionale per l’apertura nei </w:t>
      </w:r>
      <w:r w:rsidR="00BB5079" w:rsidRPr="000B0BD5">
        <w:rPr>
          <w:rFonts w:ascii="Arial" w:hAnsi="Arial" w:cs="Arial"/>
          <w:b w:val="0"/>
          <w:bCs w:val="0"/>
          <w:i w:val="0"/>
          <w:iCs w:val="0"/>
          <w:color w:val="000000"/>
          <w:spacing w:val="9"/>
        </w:rPr>
        <w:t>propri confronti</w:t>
      </w:r>
      <w:r w:rsidRPr="000B0BD5">
        <w:rPr>
          <w:rFonts w:ascii="Arial" w:hAnsi="Arial" w:cs="Arial"/>
          <w:b w:val="0"/>
          <w:bCs w:val="0"/>
          <w:i w:val="0"/>
          <w:iCs w:val="0"/>
          <w:color w:val="000000"/>
          <w:spacing w:val="9"/>
        </w:rPr>
        <w:t xml:space="preserve"> di tali procedure su richiesta dei creditori, così come previsto dal regolamento (UE) n. 1407/2013;</w:t>
      </w:r>
    </w:p>
    <w:p w:rsidR="000B0BD5" w:rsidRPr="000B0BD5" w:rsidRDefault="000B0BD5" w:rsidP="001E7545">
      <w:pPr>
        <w:pStyle w:val="titolo4"/>
        <w:numPr>
          <w:ilvl w:val="0"/>
          <w:numId w:val="22"/>
        </w:numPr>
        <w:jc w:val="both"/>
        <w:rPr>
          <w:rFonts w:ascii="Arial" w:hAnsi="Arial" w:cs="Arial"/>
          <w:b w:val="0"/>
          <w:bCs w:val="0"/>
          <w:i w:val="0"/>
          <w:iCs w:val="0"/>
          <w:color w:val="000000"/>
          <w:spacing w:val="9"/>
        </w:rPr>
      </w:pPr>
      <w:proofErr w:type="gramStart"/>
      <w:r w:rsidRPr="000B0BD5">
        <w:rPr>
          <w:rFonts w:ascii="Arial" w:hAnsi="Arial" w:cs="Arial"/>
          <w:b w:val="0"/>
          <w:bCs w:val="0"/>
          <w:i w:val="0"/>
          <w:iCs w:val="0"/>
          <w:color w:val="000000"/>
          <w:spacing w:val="9"/>
        </w:rPr>
        <w:t>essere</w:t>
      </w:r>
      <w:proofErr w:type="gramEnd"/>
      <w:r w:rsidRPr="000B0BD5">
        <w:rPr>
          <w:rFonts w:ascii="Arial" w:hAnsi="Arial" w:cs="Arial"/>
          <w:b w:val="0"/>
          <w:bCs w:val="0"/>
          <w:i w:val="0"/>
          <w:iCs w:val="0"/>
          <w:color w:val="000000"/>
          <w:spacing w:val="9"/>
        </w:rPr>
        <w:t xml:space="preserve"> in regola rispetto alle disposizioni in materia di contributi previdenziali ed assistenziali a favore dei lavoratori (regolarità del DURC);</w:t>
      </w:r>
    </w:p>
    <w:p w:rsidR="000B0BD5" w:rsidRPr="000B0BD5" w:rsidRDefault="000B0BD5" w:rsidP="001E7545">
      <w:pPr>
        <w:pStyle w:val="titolo4"/>
        <w:numPr>
          <w:ilvl w:val="0"/>
          <w:numId w:val="22"/>
        </w:numPr>
        <w:jc w:val="both"/>
        <w:rPr>
          <w:rFonts w:ascii="Arial" w:hAnsi="Arial" w:cs="Arial"/>
          <w:b w:val="0"/>
          <w:bCs w:val="0"/>
          <w:i w:val="0"/>
          <w:iCs w:val="0"/>
          <w:color w:val="000000"/>
          <w:spacing w:val="9"/>
        </w:rPr>
      </w:pPr>
      <w:proofErr w:type="gramStart"/>
      <w:r w:rsidRPr="000B0BD5">
        <w:rPr>
          <w:rFonts w:ascii="Arial" w:hAnsi="Arial" w:cs="Arial"/>
          <w:b w:val="0"/>
          <w:bCs w:val="0"/>
          <w:i w:val="0"/>
          <w:iCs w:val="0"/>
          <w:color w:val="000000"/>
          <w:spacing w:val="9"/>
        </w:rPr>
        <w:t>essere</w:t>
      </w:r>
      <w:proofErr w:type="gramEnd"/>
      <w:r w:rsidRPr="000B0BD5">
        <w:rPr>
          <w:rFonts w:ascii="Arial" w:hAnsi="Arial" w:cs="Arial"/>
          <w:b w:val="0"/>
          <w:bCs w:val="0"/>
          <w:i w:val="0"/>
          <w:iCs w:val="0"/>
          <w:color w:val="000000"/>
          <w:spacing w:val="9"/>
        </w:rPr>
        <w:t xml:space="preserve"> in regola con la normativa antimafia</w:t>
      </w:r>
      <w:r w:rsidR="00401376">
        <w:rPr>
          <w:rFonts w:ascii="Arial" w:hAnsi="Arial" w:cs="Arial"/>
          <w:b w:val="0"/>
          <w:bCs w:val="0"/>
          <w:i w:val="0"/>
          <w:iCs w:val="0"/>
          <w:color w:val="000000"/>
          <w:spacing w:val="9"/>
        </w:rPr>
        <w:t>.</w:t>
      </w:r>
    </w:p>
    <w:p w:rsidR="000B0BD5" w:rsidRPr="000B0BD5" w:rsidRDefault="000B0BD5" w:rsidP="000B0BD5">
      <w:pPr>
        <w:pStyle w:val="titolo4"/>
        <w:ind w:left="284"/>
        <w:jc w:val="both"/>
        <w:rPr>
          <w:rFonts w:ascii="Arial" w:hAnsi="Arial" w:cs="Arial"/>
          <w:b w:val="0"/>
          <w:bCs w:val="0"/>
          <w:i w:val="0"/>
          <w:iCs w:val="0"/>
          <w:color w:val="000000"/>
          <w:spacing w:val="9"/>
        </w:rPr>
      </w:pPr>
      <w:r>
        <w:rPr>
          <w:rFonts w:ascii="Arial" w:hAnsi="Arial" w:cs="Arial"/>
          <w:b w:val="0"/>
          <w:bCs w:val="0"/>
          <w:i w:val="0"/>
          <w:iCs w:val="0"/>
          <w:color w:val="000000"/>
          <w:spacing w:val="9"/>
        </w:rPr>
        <w:t xml:space="preserve">5.3 </w:t>
      </w:r>
      <w:r w:rsidRPr="000B0BD5">
        <w:rPr>
          <w:rFonts w:ascii="Arial" w:hAnsi="Arial" w:cs="Arial"/>
          <w:b w:val="0"/>
          <w:bCs w:val="0"/>
          <w:i w:val="0"/>
          <w:iCs w:val="0"/>
          <w:color w:val="000000"/>
          <w:spacing w:val="9"/>
        </w:rPr>
        <w:t>Non possono essere ammesse inoltre a contributo le imprese</w:t>
      </w:r>
      <w:r w:rsidR="00401376">
        <w:rPr>
          <w:rFonts w:ascii="Arial" w:hAnsi="Arial" w:cs="Arial"/>
          <w:b w:val="0"/>
          <w:bCs w:val="0"/>
          <w:i w:val="0"/>
          <w:iCs w:val="0"/>
          <w:color w:val="000000"/>
          <w:spacing w:val="9"/>
        </w:rPr>
        <w:t>:</w:t>
      </w:r>
    </w:p>
    <w:p w:rsidR="000B0BD5" w:rsidRPr="000B0BD5" w:rsidRDefault="000B0BD5" w:rsidP="001E7545">
      <w:pPr>
        <w:pStyle w:val="titolo4"/>
        <w:numPr>
          <w:ilvl w:val="0"/>
          <w:numId w:val="23"/>
        </w:numPr>
        <w:jc w:val="both"/>
        <w:rPr>
          <w:rFonts w:ascii="Arial" w:hAnsi="Arial" w:cs="Arial"/>
          <w:b w:val="0"/>
          <w:bCs w:val="0"/>
          <w:i w:val="0"/>
          <w:iCs w:val="0"/>
          <w:color w:val="000000"/>
          <w:spacing w:val="9"/>
        </w:rPr>
      </w:pPr>
      <w:proofErr w:type="gramStart"/>
      <w:r w:rsidRPr="000B0BD5">
        <w:rPr>
          <w:rFonts w:ascii="Arial" w:hAnsi="Arial" w:cs="Arial"/>
          <w:b w:val="0"/>
          <w:bCs w:val="0"/>
          <w:i w:val="0"/>
          <w:iCs w:val="0"/>
          <w:color w:val="000000"/>
          <w:spacing w:val="9"/>
        </w:rPr>
        <w:t>che</w:t>
      </w:r>
      <w:proofErr w:type="gramEnd"/>
      <w:r w:rsidRPr="000B0BD5">
        <w:rPr>
          <w:rFonts w:ascii="Arial" w:hAnsi="Arial" w:cs="Arial"/>
          <w:b w:val="0"/>
          <w:bCs w:val="0"/>
          <w:i w:val="0"/>
          <w:iCs w:val="0"/>
          <w:color w:val="000000"/>
          <w:spacing w:val="9"/>
        </w:rPr>
        <w:t xml:space="preserve"> sono destinatarie di provvedimenti giudiziari che applicano sanzioni </w:t>
      </w:r>
      <w:proofErr w:type="spellStart"/>
      <w:r w:rsidRPr="000B0BD5">
        <w:rPr>
          <w:rFonts w:ascii="Arial" w:hAnsi="Arial" w:cs="Arial"/>
          <w:b w:val="0"/>
          <w:bCs w:val="0"/>
          <w:i w:val="0"/>
          <w:iCs w:val="0"/>
          <w:color w:val="000000"/>
          <w:spacing w:val="9"/>
        </w:rPr>
        <w:t>interdittive</w:t>
      </w:r>
      <w:proofErr w:type="spellEnd"/>
      <w:r w:rsidRPr="000B0BD5">
        <w:rPr>
          <w:rFonts w:ascii="Arial" w:hAnsi="Arial" w:cs="Arial"/>
          <w:b w:val="0"/>
          <w:bCs w:val="0"/>
          <w:i w:val="0"/>
          <w:iCs w:val="0"/>
          <w:color w:val="000000"/>
          <w:spacing w:val="9"/>
        </w:rPr>
        <w:t xml:space="preserve"> che comportino il divieto di contrarre con la Pubblica Amministrazione ;</w:t>
      </w:r>
    </w:p>
    <w:p w:rsidR="000B0BD5" w:rsidRPr="000B0BD5" w:rsidRDefault="000B0BD5" w:rsidP="001E7545">
      <w:pPr>
        <w:pStyle w:val="titolo4"/>
        <w:numPr>
          <w:ilvl w:val="0"/>
          <w:numId w:val="23"/>
        </w:numPr>
        <w:jc w:val="both"/>
        <w:rPr>
          <w:rFonts w:ascii="Arial" w:hAnsi="Arial" w:cs="Arial"/>
          <w:b w:val="0"/>
          <w:bCs w:val="0"/>
          <w:i w:val="0"/>
          <w:iCs w:val="0"/>
          <w:color w:val="000000"/>
          <w:spacing w:val="9"/>
        </w:rPr>
      </w:pPr>
      <w:proofErr w:type="gramStart"/>
      <w:r w:rsidRPr="000B0BD5">
        <w:rPr>
          <w:rFonts w:ascii="Arial" w:hAnsi="Arial" w:cs="Arial"/>
          <w:b w:val="0"/>
          <w:bCs w:val="0"/>
          <w:i w:val="0"/>
          <w:iCs w:val="0"/>
          <w:color w:val="000000"/>
          <w:spacing w:val="9"/>
        </w:rPr>
        <w:t>che</w:t>
      </w:r>
      <w:proofErr w:type="gramEnd"/>
      <w:r w:rsidRPr="000B0BD5">
        <w:rPr>
          <w:rFonts w:ascii="Arial" w:hAnsi="Arial" w:cs="Arial"/>
          <w:b w:val="0"/>
          <w:bCs w:val="0"/>
          <w:i w:val="0"/>
          <w:iCs w:val="0"/>
          <w:color w:val="000000"/>
          <w:spacing w:val="9"/>
        </w:rPr>
        <w:t xml:space="preserve"> risultano inadempienti o insolventi per quanto riguarda eventuali altri prestiti o contratti concessi dal soggetto gestore o</w:t>
      </w:r>
      <w:r w:rsidR="00401376">
        <w:rPr>
          <w:rFonts w:ascii="Arial" w:hAnsi="Arial" w:cs="Arial"/>
          <w:b w:val="0"/>
          <w:bCs w:val="0"/>
          <w:i w:val="0"/>
          <w:iCs w:val="0"/>
          <w:color w:val="000000"/>
          <w:spacing w:val="9"/>
        </w:rPr>
        <w:t xml:space="preserve"> da altri soggetti finanziatori;</w:t>
      </w:r>
    </w:p>
    <w:p w:rsidR="000B0BD5" w:rsidRPr="000B0BD5" w:rsidRDefault="000B0BD5" w:rsidP="001E7545">
      <w:pPr>
        <w:pStyle w:val="titolo4"/>
        <w:numPr>
          <w:ilvl w:val="0"/>
          <w:numId w:val="23"/>
        </w:numPr>
        <w:jc w:val="both"/>
        <w:rPr>
          <w:rFonts w:ascii="Arial" w:hAnsi="Arial" w:cs="Arial"/>
          <w:b w:val="0"/>
          <w:bCs w:val="0"/>
          <w:i w:val="0"/>
          <w:iCs w:val="0"/>
          <w:color w:val="000000"/>
          <w:spacing w:val="9"/>
        </w:rPr>
      </w:pPr>
      <w:proofErr w:type="gramStart"/>
      <w:r w:rsidRPr="000B0BD5">
        <w:rPr>
          <w:rFonts w:ascii="Arial" w:hAnsi="Arial" w:cs="Arial"/>
          <w:b w:val="0"/>
          <w:bCs w:val="0"/>
          <w:i w:val="0"/>
          <w:iCs w:val="0"/>
          <w:color w:val="000000"/>
          <w:spacing w:val="9"/>
        </w:rPr>
        <w:t>i</w:t>
      </w:r>
      <w:proofErr w:type="gramEnd"/>
      <w:r w:rsidRPr="000B0BD5">
        <w:rPr>
          <w:rFonts w:ascii="Arial" w:hAnsi="Arial" w:cs="Arial"/>
          <w:b w:val="0"/>
          <w:bCs w:val="0"/>
          <w:i w:val="0"/>
          <w:iCs w:val="0"/>
          <w:color w:val="000000"/>
          <w:spacing w:val="9"/>
        </w:rPr>
        <w:t xml:space="preserve"> cui soggetti muniti di poteri di amministrazione, i cui direttori tecnici sono destinatari di sentenze di condanna passate in giudicato o di decreti penali di condanna divenuti irrevocabili o di sentenze di applicazione della pena su richiesta, ai sensi dell’art. 444 del codice di procedura penale per reati gravi in danno dello Stato o della Comunità partecipazione a un’organizzazione criminale, corruzione, frode, riciclaggio e per reati in danno dell’ambiente; </w:t>
      </w:r>
    </w:p>
    <w:p w:rsidR="000B0BD5" w:rsidRPr="000B0BD5" w:rsidRDefault="000B0BD5" w:rsidP="001E7545">
      <w:pPr>
        <w:pStyle w:val="titolo4"/>
        <w:numPr>
          <w:ilvl w:val="0"/>
          <w:numId w:val="23"/>
        </w:numPr>
        <w:jc w:val="both"/>
        <w:rPr>
          <w:rFonts w:ascii="Arial" w:hAnsi="Arial" w:cs="Arial"/>
          <w:b w:val="0"/>
          <w:bCs w:val="0"/>
          <w:i w:val="0"/>
          <w:iCs w:val="0"/>
          <w:color w:val="000000"/>
          <w:spacing w:val="9"/>
        </w:rPr>
      </w:pPr>
      <w:proofErr w:type="gramStart"/>
      <w:r w:rsidRPr="000B0BD5">
        <w:rPr>
          <w:rFonts w:ascii="Arial" w:hAnsi="Arial" w:cs="Arial"/>
          <w:b w:val="0"/>
          <w:bCs w:val="0"/>
          <w:i w:val="0"/>
          <w:iCs w:val="0"/>
          <w:color w:val="000000"/>
          <w:spacing w:val="9"/>
        </w:rPr>
        <w:t>i</w:t>
      </w:r>
      <w:proofErr w:type="gramEnd"/>
      <w:r w:rsidRPr="000B0BD5">
        <w:rPr>
          <w:rFonts w:ascii="Arial" w:hAnsi="Arial" w:cs="Arial"/>
          <w:b w:val="0"/>
          <w:bCs w:val="0"/>
          <w:i w:val="0"/>
          <w:iCs w:val="0"/>
          <w:color w:val="000000"/>
          <w:spacing w:val="9"/>
        </w:rPr>
        <w:t xml:space="preserve"> cui soggetti muniti di poteri di amministrazione o i cui direttori tecnici sono sottoposti ad un procedimento per l’applicazione di una delle misure di prevenzione o di una delle cause ostative previste dal D </w:t>
      </w:r>
      <w:proofErr w:type="spellStart"/>
      <w:r w:rsidRPr="000B0BD5">
        <w:rPr>
          <w:rFonts w:ascii="Arial" w:hAnsi="Arial" w:cs="Arial"/>
          <w:b w:val="0"/>
          <w:bCs w:val="0"/>
          <w:i w:val="0"/>
          <w:iCs w:val="0"/>
          <w:color w:val="000000"/>
          <w:spacing w:val="9"/>
        </w:rPr>
        <w:t>lgs</w:t>
      </w:r>
      <w:proofErr w:type="spellEnd"/>
      <w:r w:rsidRPr="000B0BD5">
        <w:rPr>
          <w:rFonts w:ascii="Arial" w:hAnsi="Arial" w:cs="Arial"/>
          <w:b w:val="0"/>
          <w:bCs w:val="0"/>
          <w:i w:val="0"/>
          <w:iCs w:val="0"/>
          <w:color w:val="000000"/>
          <w:spacing w:val="9"/>
        </w:rPr>
        <w:t xml:space="preserve"> 159/2011 e </w:t>
      </w:r>
      <w:proofErr w:type="spellStart"/>
      <w:r w:rsidRPr="000B0BD5">
        <w:rPr>
          <w:rFonts w:ascii="Arial" w:hAnsi="Arial" w:cs="Arial"/>
          <w:b w:val="0"/>
          <w:bCs w:val="0"/>
          <w:i w:val="0"/>
          <w:iCs w:val="0"/>
          <w:color w:val="000000"/>
          <w:spacing w:val="9"/>
        </w:rPr>
        <w:t>s.m.i</w:t>
      </w:r>
      <w:r w:rsidR="00401376">
        <w:rPr>
          <w:rFonts w:ascii="Arial" w:hAnsi="Arial" w:cs="Arial"/>
          <w:b w:val="0"/>
          <w:bCs w:val="0"/>
          <w:i w:val="0"/>
          <w:iCs w:val="0"/>
          <w:color w:val="000000"/>
          <w:spacing w:val="9"/>
        </w:rPr>
        <w:t>.</w:t>
      </w:r>
      <w:proofErr w:type="spellEnd"/>
    </w:p>
    <w:p w:rsidR="00DE3E71" w:rsidRPr="00455E32" w:rsidRDefault="00DE3E71" w:rsidP="00DE3E71">
      <w:pPr>
        <w:tabs>
          <w:tab w:val="decimal" w:pos="2016"/>
        </w:tabs>
        <w:ind w:left="709" w:right="-1" w:hanging="425"/>
        <w:jc w:val="both"/>
        <w:rPr>
          <w:rFonts w:ascii="Arial" w:hAnsi="Arial" w:cs="Arial"/>
          <w:color w:val="000000"/>
          <w:spacing w:val="8"/>
          <w:sz w:val="22"/>
          <w:szCs w:val="22"/>
        </w:rPr>
      </w:pPr>
      <w:r>
        <w:rPr>
          <w:rFonts w:ascii="Arial" w:hAnsi="Arial" w:cs="Arial"/>
          <w:color w:val="000000"/>
          <w:spacing w:val="8"/>
          <w:sz w:val="22"/>
          <w:szCs w:val="22"/>
        </w:rPr>
        <w:t xml:space="preserve">5.4 </w:t>
      </w:r>
      <w:r w:rsidRPr="00455E32">
        <w:rPr>
          <w:rFonts w:ascii="Arial" w:hAnsi="Arial" w:cs="Arial"/>
          <w:color w:val="000000"/>
          <w:spacing w:val="8"/>
          <w:sz w:val="22"/>
          <w:szCs w:val="22"/>
        </w:rPr>
        <w:t xml:space="preserve">Gli aiuti in forma di garanzia possono essere concessi alle imprese di qualsiasi settore ad eccezione </w:t>
      </w:r>
      <w:r w:rsidRPr="00455E32">
        <w:rPr>
          <w:rFonts w:ascii="Arial" w:hAnsi="Arial" w:cs="Arial"/>
          <w:color w:val="000000"/>
          <w:spacing w:val="1"/>
          <w:sz w:val="22"/>
          <w:szCs w:val="22"/>
        </w:rPr>
        <w:t>dei seguenti:</w:t>
      </w:r>
    </w:p>
    <w:p w:rsidR="00DE3E71" w:rsidRPr="00DE3E71" w:rsidRDefault="00DE3E71" w:rsidP="001E7545">
      <w:pPr>
        <w:pStyle w:val="titolo4"/>
        <w:numPr>
          <w:ilvl w:val="0"/>
          <w:numId w:val="23"/>
        </w:numPr>
        <w:jc w:val="both"/>
        <w:rPr>
          <w:rFonts w:ascii="Arial" w:hAnsi="Arial" w:cs="Arial"/>
          <w:b w:val="0"/>
          <w:bCs w:val="0"/>
          <w:i w:val="0"/>
          <w:iCs w:val="0"/>
          <w:color w:val="000000"/>
          <w:spacing w:val="9"/>
        </w:rPr>
      </w:pPr>
      <w:proofErr w:type="gramStart"/>
      <w:r w:rsidRPr="00DE3E71">
        <w:rPr>
          <w:rFonts w:ascii="Arial" w:hAnsi="Arial" w:cs="Arial"/>
          <w:b w:val="0"/>
          <w:bCs w:val="0"/>
          <w:i w:val="0"/>
          <w:iCs w:val="0"/>
          <w:color w:val="000000"/>
          <w:spacing w:val="9"/>
        </w:rPr>
        <w:t>aiuti</w:t>
      </w:r>
      <w:proofErr w:type="gramEnd"/>
      <w:r w:rsidRPr="00DE3E71">
        <w:rPr>
          <w:rFonts w:ascii="Arial" w:hAnsi="Arial" w:cs="Arial"/>
          <w:b w:val="0"/>
          <w:bCs w:val="0"/>
          <w:i w:val="0"/>
          <w:iCs w:val="0"/>
          <w:color w:val="000000"/>
          <w:spacing w:val="9"/>
        </w:rPr>
        <w:t xml:space="preserve"> concessi a imprese attive nel settore della pesca e dell'acquacoltura che rientrano nel campo di applicazione del Regolamento (CE) 104/2000 del Consiglio;</w:t>
      </w:r>
    </w:p>
    <w:p w:rsidR="00DE3E71" w:rsidRPr="00DE3E71" w:rsidRDefault="00DE3E71" w:rsidP="001E7545">
      <w:pPr>
        <w:pStyle w:val="titolo4"/>
        <w:numPr>
          <w:ilvl w:val="0"/>
          <w:numId w:val="23"/>
        </w:numPr>
        <w:jc w:val="both"/>
        <w:rPr>
          <w:rFonts w:ascii="Arial" w:hAnsi="Arial" w:cs="Arial"/>
          <w:b w:val="0"/>
          <w:bCs w:val="0"/>
          <w:i w:val="0"/>
          <w:iCs w:val="0"/>
          <w:color w:val="000000"/>
          <w:spacing w:val="9"/>
        </w:rPr>
      </w:pPr>
      <w:proofErr w:type="gramStart"/>
      <w:r w:rsidRPr="00DE3E71">
        <w:rPr>
          <w:rFonts w:ascii="Arial" w:hAnsi="Arial" w:cs="Arial"/>
          <w:b w:val="0"/>
          <w:bCs w:val="0"/>
          <w:i w:val="0"/>
          <w:iCs w:val="0"/>
          <w:color w:val="000000"/>
          <w:spacing w:val="9"/>
        </w:rPr>
        <w:t>aiuti</w:t>
      </w:r>
      <w:proofErr w:type="gramEnd"/>
      <w:r w:rsidRPr="00DE3E71">
        <w:rPr>
          <w:rFonts w:ascii="Arial" w:hAnsi="Arial" w:cs="Arial"/>
          <w:b w:val="0"/>
          <w:bCs w:val="0"/>
          <w:i w:val="0"/>
          <w:iCs w:val="0"/>
          <w:color w:val="000000"/>
          <w:spacing w:val="9"/>
        </w:rPr>
        <w:t xml:space="preserve"> concessi a imprese attive nel settore della produzione primaria dei prodotti agricoli di cui all'allegato I del Trattato;</w:t>
      </w:r>
    </w:p>
    <w:p w:rsidR="00DE3E71" w:rsidRPr="00DE3E71" w:rsidRDefault="00DE3E71" w:rsidP="001E7545">
      <w:pPr>
        <w:pStyle w:val="titolo4"/>
        <w:numPr>
          <w:ilvl w:val="0"/>
          <w:numId w:val="23"/>
        </w:numPr>
        <w:jc w:val="both"/>
        <w:rPr>
          <w:rFonts w:ascii="Arial" w:hAnsi="Arial" w:cs="Arial"/>
          <w:b w:val="0"/>
          <w:bCs w:val="0"/>
          <w:i w:val="0"/>
          <w:iCs w:val="0"/>
          <w:color w:val="000000"/>
          <w:spacing w:val="9"/>
        </w:rPr>
      </w:pPr>
      <w:proofErr w:type="gramStart"/>
      <w:r w:rsidRPr="00DE3E71">
        <w:rPr>
          <w:rFonts w:ascii="Arial" w:hAnsi="Arial" w:cs="Arial"/>
          <w:b w:val="0"/>
          <w:bCs w:val="0"/>
          <w:i w:val="0"/>
          <w:iCs w:val="0"/>
          <w:color w:val="000000"/>
          <w:spacing w:val="9"/>
        </w:rPr>
        <w:t>aiuti</w:t>
      </w:r>
      <w:proofErr w:type="gramEnd"/>
      <w:r w:rsidRPr="00DE3E71">
        <w:rPr>
          <w:rFonts w:ascii="Arial" w:hAnsi="Arial" w:cs="Arial"/>
          <w:b w:val="0"/>
          <w:bCs w:val="0"/>
          <w:i w:val="0"/>
          <w:iCs w:val="0"/>
          <w:color w:val="000000"/>
          <w:spacing w:val="9"/>
        </w:rPr>
        <w:t xml:space="preserve"> concessi a imprese attive nella trasformazione e commercializzazione di prodotti agricoli elencati nell'allegato I del Trattato, nei casi seguenti:</w:t>
      </w:r>
    </w:p>
    <w:p w:rsidR="00DE3E71" w:rsidRPr="00DE3E71" w:rsidRDefault="00401376" w:rsidP="001E7545">
      <w:pPr>
        <w:pStyle w:val="titolo4"/>
        <w:numPr>
          <w:ilvl w:val="1"/>
          <w:numId w:val="23"/>
        </w:numPr>
        <w:ind w:left="1560" w:hanging="284"/>
        <w:jc w:val="both"/>
        <w:rPr>
          <w:rFonts w:ascii="Arial" w:hAnsi="Arial" w:cs="Arial"/>
          <w:b w:val="0"/>
          <w:bCs w:val="0"/>
          <w:i w:val="0"/>
          <w:iCs w:val="0"/>
          <w:color w:val="000000"/>
          <w:spacing w:val="9"/>
        </w:rPr>
      </w:pPr>
      <w:proofErr w:type="gramStart"/>
      <w:r>
        <w:rPr>
          <w:rFonts w:ascii="Arial" w:hAnsi="Arial" w:cs="Arial"/>
          <w:b w:val="0"/>
          <w:bCs w:val="0"/>
          <w:i w:val="0"/>
          <w:iCs w:val="0"/>
          <w:color w:val="000000"/>
          <w:spacing w:val="9"/>
        </w:rPr>
        <w:t>quando</w:t>
      </w:r>
      <w:proofErr w:type="gramEnd"/>
      <w:r>
        <w:rPr>
          <w:rFonts w:ascii="Arial" w:hAnsi="Arial" w:cs="Arial"/>
          <w:b w:val="0"/>
          <w:bCs w:val="0"/>
          <w:i w:val="0"/>
          <w:iCs w:val="0"/>
          <w:color w:val="000000"/>
          <w:spacing w:val="9"/>
        </w:rPr>
        <w:t xml:space="preserve"> l'importo dell'aiuto</w:t>
      </w:r>
      <w:r w:rsidR="00DE3E71" w:rsidRPr="00DE3E71">
        <w:rPr>
          <w:rFonts w:ascii="Arial" w:hAnsi="Arial" w:cs="Arial"/>
          <w:b w:val="0"/>
          <w:bCs w:val="0"/>
          <w:i w:val="0"/>
          <w:iCs w:val="0"/>
          <w:color w:val="000000"/>
          <w:spacing w:val="9"/>
        </w:rPr>
        <w:t xml:space="preserve"> è fissato in base al prezzo o al quantitativo di tali prodotti acquistati da produttori primari e immessi sul mercato dalle imprese interessate;</w:t>
      </w:r>
    </w:p>
    <w:p w:rsidR="00DE3E71" w:rsidRPr="00DE3E71" w:rsidRDefault="00DE3E71" w:rsidP="001E7545">
      <w:pPr>
        <w:pStyle w:val="titolo4"/>
        <w:numPr>
          <w:ilvl w:val="1"/>
          <w:numId w:val="23"/>
        </w:numPr>
        <w:ind w:left="1560" w:hanging="284"/>
        <w:jc w:val="both"/>
        <w:rPr>
          <w:rFonts w:ascii="Arial" w:hAnsi="Arial" w:cs="Arial"/>
          <w:b w:val="0"/>
          <w:bCs w:val="0"/>
          <w:i w:val="0"/>
          <w:iCs w:val="0"/>
          <w:color w:val="000000"/>
          <w:spacing w:val="9"/>
        </w:rPr>
      </w:pPr>
      <w:proofErr w:type="gramStart"/>
      <w:r w:rsidRPr="00DE3E71">
        <w:rPr>
          <w:rFonts w:ascii="Arial" w:hAnsi="Arial" w:cs="Arial"/>
          <w:b w:val="0"/>
          <w:bCs w:val="0"/>
          <w:i w:val="0"/>
          <w:iCs w:val="0"/>
          <w:color w:val="000000"/>
          <w:spacing w:val="9"/>
        </w:rPr>
        <w:t>quando</w:t>
      </w:r>
      <w:proofErr w:type="gramEnd"/>
      <w:r w:rsidRPr="00DE3E71">
        <w:rPr>
          <w:rFonts w:ascii="Arial" w:hAnsi="Arial" w:cs="Arial"/>
          <w:b w:val="0"/>
          <w:bCs w:val="0"/>
          <w:i w:val="0"/>
          <w:iCs w:val="0"/>
          <w:color w:val="000000"/>
          <w:spacing w:val="9"/>
        </w:rPr>
        <w:t xml:space="preserve"> l'aiuto è subordinato al fatto di venire parzialmente o interamente trasferito a produttori primari;</w:t>
      </w:r>
    </w:p>
    <w:p w:rsidR="00DE3E71" w:rsidRPr="00DE3E71" w:rsidRDefault="00DE3E71" w:rsidP="001E7545">
      <w:pPr>
        <w:pStyle w:val="titolo4"/>
        <w:numPr>
          <w:ilvl w:val="0"/>
          <w:numId w:val="23"/>
        </w:numPr>
        <w:jc w:val="both"/>
        <w:rPr>
          <w:rFonts w:ascii="Arial" w:hAnsi="Arial" w:cs="Arial"/>
          <w:b w:val="0"/>
          <w:bCs w:val="0"/>
          <w:i w:val="0"/>
          <w:iCs w:val="0"/>
          <w:color w:val="000000"/>
          <w:spacing w:val="9"/>
        </w:rPr>
      </w:pPr>
      <w:proofErr w:type="gramStart"/>
      <w:r w:rsidRPr="00DE3E71">
        <w:rPr>
          <w:rFonts w:ascii="Arial" w:hAnsi="Arial" w:cs="Arial"/>
          <w:b w:val="0"/>
          <w:bCs w:val="0"/>
          <w:i w:val="0"/>
          <w:iCs w:val="0"/>
          <w:color w:val="000000"/>
          <w:spacing w:val="9"/>
        </w:rPr>
        <w:t>aiuti</w:t>
      </w:r>
      <w:proofErr w:type="gramEnd"/>
      <w:r w:rsidRPr="00DE3E71">
        <w:rPr>
          <w:rFonts w:ascii="Arial" w:hAnsi="Arial" w:cs="Arial"/>
          <w:b w:val="0"/>
          <w:bCs w:val="0"/>
          <w:i w:val="0"/>
          <w:iCs w:val="0"/>
          <w:color w:val="000000"/>
          <w:spacing w:val="9"/>
        </w:rPr>
        <w:t xml:space="preserve"> ad attività connesse all'esportazione verso paesi terzi o Stati membri, ossia direttamente collegati ai quantitativi esportati, alla costituzione e </w:t>
      </w:r>
      <w:r w:rsidRPr="00DE3E71">
        <w:rPr>
          <w:rFonts w:ascii="Arial" w:hAnsi="Arial" w:cs="Arial"/>
          <w:b w:val="0"/>
          <w:bCs w:val="0"/>
          <w:i w:val="0"/>
          <w:iCs w:val="0"/>
          <w:color w:val="000000"/>
          <w:spacing w:val="9"/>
        </w:rPr>
        <w:lastRenderedPageBreak/>
        <w:t>gestione di una rete di distribuzione o ad altre spese correnti connesse con l'attività di esportazione;</w:t>
      </w:r>
    </w:p>
    <w:p w:rsidR="00DE3E71" w:rsidRDefault="00DE3E71" w:rsidP="001E7545">
      <w:pPr>
        <w:pStyle w:val="titolo4"/>
        <w:numPr>
          <w:ilvl w:val="0"/>
          <w:numId w:val="23"/>
        </w:numPr>
        <w:jc w:val="both"/>
        <w:rPr>
          <w:rFonts w:ascii="Arial" w:hAnsi="Arial" w:cs="Arial"/>
          <w:b w:val="0"/>
          <w:bCs w:val="0"/>
          <w:i w:val="0"/>
          <w:iCs w:val="0"/>
          <w:color w:val="000000"/>
          <w:spacing w:val="9"/>
        </w:rPr>
      </w:pPr>
      <w:proofErr w:type="gramStart"/>
      <w:r w:rsidRPr="00DE3E71">
        <w:rPr>
          <w:rFonts w:ascii="Arial" w:hAnsi="Arial" w:cs="Arial"/>
          <w:b w:val="0"/>
          <w:bCs w:val="0"/>
          <w:i w:val="0"/>
          <w:iCs w:val="0"/>
          <w:color w:val="000000"/>
          <w:spacing w:val="9"/>
        </w:rPr>
        <w:t>aiuti</w:t>
      </w:r>
      <w:proofErr w:type="gramEnd"/>
      <w:r w:rsidRPr="00DE3E71">
        <w:rPr>
          <w:rFonts w:ascii="Arial" w:hAnsi="Arial" w:cs="Arial"/>
          <w:b w:val="0"/>
          <w:bCs w:val="0"/>
          <w:i w:val="0"/>
          <w:iCs w:val="0"/>
          <w:color w:val="000000"/>
          <w:spacing w:val="9"/>
        </w:rPr>
        <w:t xml:space="preserve"> condizionati all'impiego preferenziale di prodotti interni rispetto ai prodotti di importazioni.</w:t>
      </w:r>
    </w:p>
    <w:p w:rsidR="00771437" w:rsidRPr="00771437" w:rsidRDefault="00771437" w:rsidP="00771437">
      <w:pPr>
        <w:tabs>
          <w:tab w:val="decimal" w:pos="2016"/>
        </w:tabs>
        <w:ind w:left="709" w:right="-1" w:hanging="425"/>
        <w:jc w:val="both"/>
        <w:rPr>
          <w:rFonts w:ascii="Arial" w:hAnsi="Arial" w:cs="Arial"/>
          <w:color w:val="000000"/>
          <w:spacing w:val="8"/>
          <w:sz w:val="22"/>
          <w:szCs w:val="22"/>
        </w:rPr>
      </w:pPr>
      <w:r>
        <w:rPr>
          <w:rFonts w:ascii="Arial" w:hAnsi="Arial" w:cs="Arial"/>
          <w:color w:val="000000"/>
          <w:spacing w:val="8"/>
          <w:sz w:val="22"/>
          <w:szCs w:val="22"/>
        </w:rPr>
        <w:t xml:space="preserve">5.5 </w:t>
      </w:r>
      <w:r w:rsidRPr="00771437">
        <w:rPr>
          <w:rFonts w:ascii="Arial" w:hAnsi="Arial" w:cs="Arial"/>
          <w:color w:val="000000"/>
          <w:spacing w:val="8"/>
          <w:sz w:val="22"/>
          <w:szCs w:val="22"/>
        </w:rPr>
        <w:t>L’impresa che operi sia nei settori ammissibili che nei settori esclusi di cui alle lettere a), b) e c), può beneficiare delle agevolazioni previste, purché sia garantito con mezzi adeguati, come la separazione delle attività o la distinzione dei costi, che le attività esercitate nei settori esclusi sopra indicati non beneficino degli aiuti di cui al presente bando.</w:t>
      </w:r>
    </w:p>
    <w:p w:rsidR="000B0BD5" w:rsidRPr="00DE3E71" w:rsidRDefault="000B0BD5" w:rsidP="00A75436">
      <w:pPr>
        <w:pStyle w:val="titolo4"/>
        <w:ind w:left="1364"/>
        <w:jc w:val="both"/>
        <w:rPr>
          <w:rFonts w:ascii="Arial" w:hAnsi="Arial" w:cs="Arial"/>
          <w:b w:val="0"/>
          <w:bCs w:val="0"/>
          <w:i w:val="0"/>
          <w:iCs w:val="0"/>
          <w:color w:val="000000"/>
          <w:spacing w:val="9"/>
        </w:rPr>
      </w:pPr>
    </w:p>
    <w:p w:rsidR="00F73D54" w:rsidRPr="00455E32" w:rsidRDefault="000B0BD5" w:rsidP="00B7512A">
      <w:pPr>
        <w:pStyle w:val="titolo4"/>
        <w:numPr>
          <w:ilvl w:val="0"/>
          <w:numId w:val="27"/>
        </w:numPr>
        <w:ind w:right="288"/>
        <w:jc w:val="both"/>
        <w:rPr>
          <w:rFonts w:ascii="Arial" w:hAnsi="Arial" w:cs="Arial"/>
          <w:i w:val="0"/>
          <w:iCs w:val="0"/>
        </w:rPr>
      </w:pPr>
      <w:r>
        <w:rPr>
          <w:rFonts w:ascii="Arial" w:hAnsi="Arial" w:cs="Arial"/>
          <w:i w:val="0"/>
          <w:iCs w:val="0"/>
        </w:rPr>
        <w:t>VANTAGGIO FINANZIARIO E AIUTI DI STATO</w:t>
      </w:r>
    </w:p>
    <w:p w:rsidR="000B0BD5" w:rsidRDefault="00DE3E71" w:rsidP="000B0BD5">
      <w:pPr>
        <w:tabs>
          <w:tab w:val="right" w:pos="7854"/>
        </w:tabs>
        <w:ind w:left="709" w:hanging="425"/>
        <w:jc w:val="both"/>
        <w:rPr>
          <w:rFonts w:ascii="Arial" w:hAnsi="Arial" w:cs="Arial"/>
          <w:color w:val="000000"/>
          <w:spacing w:val="17"/>
          <w:sz w:val="22"/>
          <w:szCs w:val="22"/>
        </w:rPr>
      </w:pPr>
      <w:r>
        <w:rPr>
          <w:rFonts w:ascii="Arial" w:hAnsi="Arial" w:cs="Arial"/>
          <w:color w:val="000000"/>
          <w:spacing w:val="17"/>
          <w:sz w:val="22"/>
          <w:szCs w:val="22"/>
        </w:rPr>
        <w:t>6.1I</w:t>
      </w:r>
      <w:r w:rsidR="000B0BD5">
        <w:rPr>
          <w:rFonts w:ascii="Arial" w:hAnsi="Arial" w:cs="Arial"/>
          <w:color w:val="000000"/>
          <w:spacing w:val="17"/>
          <w:sz w:val="22"/>
          <w:szCs w:val="22"/>
        </w:rPr>
        <w:t>l vantaggio finanziario del contributo pubblico del programma allo strumento è interamente trasferito ai destinatari fina</w:t>
      </w:r>
      <w:r w:rsidR="00401376">
        <w:rPr>
          <w:rFonts w:ascii="Arial" w:hAnsi="Arial" w:cs="Arial"/>
          <w:color w:val="000000"/>
          <w:spacing w:val="17"/>
          <w:sz w:val="22"/>
          <w:szCs w:val="22"/>
        </w:rPr>
        <w:t xml:space="preserve">li sotto forma di riduzione della commissione </w:t>
      </w:r>
      <w:r w:rsidR="000B0BD5">
        <w:rPr>
          <w:rFonts w:ascii="Arial" w:hAnsi="Arial" w:cs="Arial"/>
          <w:color w:val="000000"/>
          <w:spacing w:val="17"/>
          <w:sz w:val="22"/>
          <w:szCs w:val="22"/>
        </w:rPr>
        <w:t>di garanzia e/o dei tassi di interesse.</w:t>
      </w:r>
    </w:p>
    <w:p w:rsidR="00C57A52" w:rsidRPr="00455E32" w:rsidRDefault="000B0BD5" w:rsidP="00195BBA">
      <w:pPr>
        <w:tabs>
          <w:tab w:val="left" w:pos="709"/>
          <w:tab w:val="right" w:pos="7854"/>
        </w:tabs>
        <w:ind w:left="709" w:hanging="425"/>
        <w:jc w:val="both"/>
        <w:rPr>
          <w:rFonts w:ascii="Arial" w:hAnsi="Arial" w:cs="Arial"/>
          <w:color w:val="000000"/>
          <w:spacing w:val="8"/>
          <w:sz w:val="22"/>
          <w:szCs w:val="22"/>
        </w:rPr>
      </w:pPr>
      <w:r>
        <w:rPr>
          <w:rFonts w:ascii="Arial" w:hAnsi="Arial" w:cs="Arial"/>
          <w:color w:val="000000"/>
          <w:spacing w:val="17"/>
          <w:sz w:val="22"/>
          <w:szCs w:val="22"/>
        </w:rPr>
        <w:t>6.2</w:t>
      </w:r>
      <w:r w:rsidR="00C57A52" w:rsidRPr="00455E32">
        <w:rPr>
          <w:rFonts w:ascii="Arial" w:hAnsi="Arial" w:cs="Arial"/>
          <w:color w:val="000000"/>
          <w:spacing w:val="8"/>
          <w:sz w:val="22"/>
          <w:szCs w:val="22"/>
        </w:rPr>
        <w:t xml:space="preserve">Gli aiuti sono concessi a norma del Regolamento (UE) n. 1407/2013 della Commissione. </w:t>
      </w:r>
    </w:p>
    <w:p w:rsidR="00C57A52" w:rsidRPr="00455E32" w:rsidRDefault="00C57A52" w:rsidP="000B0BD5">
      <w:pPr>
        <w:tabs>
          <w:tab w:val="decimal" w:pos="2016"/>
        </w:tabs>
        <w:ind w:left="709" w:right="-1"/>
        <w:jc w:val="both"/>
        <w:rPr>
          <w:rFonts w:ascii="Arial" w:hAnsi="Arial" w:cs="Arial"/>
          <w:color w:val="000000"/>
          <w:spacing w:val="8"/>
          <w:sz w:val="22"/>
          <w:szCs w:val="22"/>
        </w:rPr>
      </w:pPr>
      <w:r w:rsidRPr="00455E32">
        <w:rPr>
          <w:rFonts w:ascii="Arial" w:hAnsi="Arial" w:cs="Arial"/>
          <w:color w:val="000000"/>
          <w:spacing w:val="8"/>
          <w:sz w:val="22"/>
          <w:szCs w:val="22"/>
        </w:rPr>
        <w:t xml:space="preserve">L’importo complessivo degli aiuti concessi ai sensi del presente avviso, unitamente a quelli concessi al medesimo destinatario a titolo di </w:t>
      </w:r>
      <w:proofErr w:type="spellStart"/>
      <w:r w:rsidRPr="00455E32">
        <w:rPr>
          <w:rFonts w:ascii="Arial" w:hAnsi="Arial" w:cs="Arial"/>
          <w:color w:val="000000"/>
          <w:spacing w:val="8"/>
          <w:sz w:val="22"/>
          <w:szCs w:val="22"/>
        </w:rPr>
        <w:t>deminimis</w:t>
      </w:r>
      <w:proofErr w:type="spellEnd"/>
      <w:r w:rsidRPr="00455E32">
        <w:rPr>
          <w:rFonts w:ascii="Arial" w:hAnsi="Arial" w:cs="Arial"/>
          <w:color w:val="000000"/>
          <w:spacing w:val="8"/>
          <w:sz w:val="22"/>
          <w:szCs w:val="22"/>
        </w:rPr>
        <w:t xml:space="preserve">, non deve superare l’importo di € 200.000,00 nel periodo di tre esercizi finanziari. Tale importo è ridotto a 100.000,00 € nel caso in cui il destinatario operi nel settore del trasporto di merci su strada per conto terzi. </w:t>
      </w:r>
    </w:p>
    <w:p w:rsidR="00257BA6" w:rsidRPr="00455E32" w:rsidRDefault="00C57A52" w:rsidP="000B0BD5">
      <w:pPr>
        <w:tabs>
          <w:tab w:val="decimal" w:pos="2016"/>
        </w:tabs>
        <w:ind w:left="709" w:right="-1"/>
        <w:jc w:val="both"/>
        <w:rPr>
          <w:rFonts w:ascii="Arial" w:hAnsi="Arial" w:cs="Arial"/>
          <w:color w:val="000000"/>
          <w:spacing w:val="8"/>
          <w:sz w:val="22"/>
          <w:szCs w:val="22"/>
        </w:rPr>
      </w:pPr>
      <w:r w:rsidRPr="00455E32">
        <w:rPr>
          <w:rFonts w:ascii="Arial" w:hAnsi="Arial" w:cs="Arial"/>
          <w:color w:val="000000"/>
          <w:spacing w:val="8"/>
          <w:sz w:val="22"/>
          <w:szCs w:val="22"/>
        </w:rPr>
        <w:t xml:space="preserve">Gli aiuti di cui </w:t>
      </w:r>
      <w:r w:rsidR="00401376">
        <w:rPr>
          <w:rFonts w:ascii="Arial" w:hAnsi="Arial" w:cs="Arial"/>
          <w:color w:val="000000"/>
          <w:spacing w:val="8"/>
          <w:sz w:val="22"/>
          <w:szCs w:val="22"/>
        </w:rPr>
        <w:t>al precedente comma danno luogo</w:t>
      </w:r>
      <w:r w:rsidRPr="00455E32">
        <w:rPr>
          <w:rFonts w:ascii="Arial" w:hAnsi="Arial" w:cs="Arial"/>
          <w:color w:val="000000"/>
          <w:spacing w:val="8"/>
          <w:sz w:val="22"/>
          <w:szCs w:val="22"/>
        </w:rPr>
        <w:t xml:space="preserve"> ad un’intensità di aiuto pari ad un Equivalente sovvenzione Lordo calcolato utilizzando il metodo nazionale autorizzato con Decisione n. 4505 del 06/07/2010 (N 182/2010) della Commissione europea conformemente a quanto previsto all’art 4 comma 6 </w:t>
      </w:r>
      <w:proofErr w:type="spellStart"/>
      <w:r w:rsidRPr="00455E32">
        <w:rPr>
          <w:rFonts w:ascii="Arial" w:hAnsi="Arial" w:cs="Arial"/>
          <w:color w:val="000000"/>
          <w:spacing w:val="8"/>
          <w:sz w:val="22"/>
          <w:szCs w:val="22"/>
        </w:rPr>
        <w:t>lett</w:t>
      </w:r>
      <w:proofErr w:type="spellEnd"/>
      <w:r w:rsidRPr="00455E32">
        <w:rPr>
          <w:rFonts w:ascii="Arial" w:hAnsi="Arial" w:cs="Arial"/>
          <w:color w:val="000000"/>
          <w:spacing w:val="8"/>
          <w:sz w:val="22"/>
          <w:szCs w:val="22"/>
        </w:rPr>
        <w:t xml:space="preserve"> c) del regolamento (UE) n. 1407/2013.</w:t>
      </w:r>
    </w:p>
    <w:p w:rsidR="00257BA6" w:rsidRPr="00455E32" w:rsidRDefault="00257BA6" w:rsidP="000A062C">
      <w:pPr>
        <w:tabs>
          <w:tab w:val="decimal" w:pos="2016"/>
        </w:tabs>
        <w:ind w:left="709" w:right="-1" w:hanging="425"/>
        <w:jc w:val="both"/>
        <w:rPr>
          <w:rFonts w:ascii="Arial" w:hAnsi="Arial" w:cs="Arial"/>
          <w:color w:val="000000"/>
          <w:spacing w:val="8"/>
          <w:sz w:val="22"/>
          <w:szCs w:val="22"/>
        </w:rPr>
      </w:pPr>
      <w:r w:rsidRPr="00455E32">
        <w:rPr>
          <w:rFonts w:ascii="Arial" w:hAnsi="Arial" w:cs="Arial"/>
          <w:color w:val="000000"/>
          <w:spacing w:val="8"/>
          <w:sz w:val="22"/>
          <w:szCs w:val="22"/>
        </w:rPr>
        <w:t xml:space="preserve">6.3 </w:t>
      </w:r>
    </w:p>
    <w:p w:rsidR="00257BA6" w:rsidRPr="00455E32" w:rsidRDefault="00257BA6" w:rsidP="000B0BD5">
      <w:pPr>
        <w:tabs>
          <w:tab w:val="decimal" w:pos="2016"/>
        </w:tabs>
        <w:ind w:left="709" w:right="-1"/>
        <w:jc w:val="both"/>
        <w:rPr>
          <w:rFonts w:ascii="Arial" w:hAnsi="Arial" w:cs="Arial"/>
          <w:color w:val="000000"/>
          <w:spacing w:val="8"/>
          <w:sz w:val="22"/>
          <w:szCs w:val="22"/>
        </w:rPr>
      </w:pPr>
    </w:p>
    <w:p w:rsidR="00257BA6" w:rsidRPr="007347E4" w:rsidRDefault="0092611D" w:rsidP="00B7512A">
      <w:pPr>
        <w:pStyle w:val="titolo4"/>
        <w:numPr>
          <w:ilvl w:val="0"/>
          <w:numId w:val="27"/>
        </w:numPr>
        <w:ind w:right="288"/>
        <w:jc w:val="both"/>
        <w:rPr>
          <w:rFonts w:ascii="Arial" w:hAnsi="Arial" w:cs="Arial"/>
          <w:i w:val="0"/>
          <w:iCs w:val="0"/>
        </w:rPr>
      </w:pPr>
      <w:r w:rsidRPr="00455E32">
        <w:rPr>
          <w:rFonts w:ascii="Arial" w:hAnsi="Arial" w:cs="Arial"/>
          <w:i w:val="0"/>
          <w:iCs w:val="0"/>
        </w:rPr>
        <w:t>POLITICA DEGLI INVESTIMENTI</w:t>
      </w:r>
      <w:r w:rsidR="00195BBA">
        <w:rPr>
          <w:rFonts w:ascii="Arial" w:hAnsi="Arial" w:cs="Arial"/>
          <w:i w:val="0"/>
          <w:iCs w:val="0"/>
        </w:rPr>
        <w:t xml:space="preserve"> E DELLE GARANZIE</w:t>
      </w:r>
    </w:p>
    <w:p w:rsidR="00FF1C24" w:rsidRPr="00195BBA" w:rsidRDefault="00257BA6" w:rsidP="00195BBA">
      <w:pPr>
        <w:ind w:left="709" w:hanging="425"/>
        <w:jc w:val="both"/>
        <w:rPr>
          <w:rFonts w:ascii="Arial" w:hAnsi="Arial" w:cs="Arial"/>
          <w:color w:val="000000"/>
          <w:spacing w:val="9"/>
          <w:sz w:val="22"/>
          <w:szCs w:val="22"/>
        </w:rPr>
      </w:pPr>
      <w:r w:rsidRPr="00455E32">
        <w:rPr>
          <w:rFonts w:ascii="Arial" w:hAnsi="Arial" w:cs="Arial"/>
          <w:color w:val="000000"/>
          <w:spacing w:val="10"/>
          <w:sz w:val="22"/>
          <w:szCs w:val="22"/>
        </w:rPr>
        <w:t>7</w:t>
      </w:r>
      <w:r w:rsidR="00FF1C24" w:rsidRPr="00455E32">
        <w:rPr>
          <w:rFonts w:ascii="Arial" w:hAnsi="Arial" w:cs="Arial"/>
          <w:color w:val="000000"/>
          <w:spacing w:val="10"/>
          <w:sz w:val="22"/>
          <w:szCs w:val="22"/>
        </w:rPr>
        <w:t>.1</w:t>
      </w:r>
      <w:r w:rsidR="00195BBA">
        <w:rPr>
          <w:rFonts w:ascii="Arial" w:hAnsi="Arial" w:cs="Arial"/>
          <w:color w:val="000000"/>
          <w:spacing w:val="10"/>
          <w:sz w:val="22"/>
          <w:szCs w:val="22"/>
        </w:rPr>
        <w:t xml:space="preserve"> </w:t>
      </w:r>
      <w:r w:rsidR="00FF1C24" w:rsidRPr="00195BBA">
        <w:rPr>
          <w:rFonts w:ascii="Arial" w:hAnsi="Arial" w:cs="Arial"/>
          <w:color w:val="000000"/>
          <w:spacing w:val="9"/>
          <w:sz w:val="22"/>
          <w:szCs w:val="22"/>
        </w:rPr>
        <w:t xml:space="preserve">Per la realizzazione dell'operazione oggetto del presente Accordo, il confidi agisce conformemente alla Strategia di investimento riportata </w:t>
      </w:r>
      <w:r w:rsidR="004861A6" w:rsidRPr="00195BBA">
        <w:rPr>
          <w:rFonts w:ascii="Arial" w:hAnsi="Arial" w:cs="Arial"/>
          <w:color w:val="000000"/>
          <w:spacing w:val="9"/>
          <w:sz w:val="22"/>
          <w:szCs w:val="22"/>
        </w:rPr>
        <w:t xml:space="preserve">nell'allegato "Piano Aziendale" </w:t>
      </w:r>
      <w:r w:rsidR="00FF1C24" w:rsidRPr="00195BBA">
        <w:rPr>
          <w:rFonts w:ascii="Arial" w:hAnsi="Arial" w:cs="Arial"/>
          <w:color w:val="000000"/>
          <w:spacing w:val="9"/>
          <w:sz w:val="22"/>
          <w:szCs w:val="22"/>
        </w:rPr>
        <w:t>al presente</w:t>
      </w:r>
      <w:r w:rsidR="00CA51B3" w:rsidRPr="00195BBA">
        <w:rPr>
          <w:rFonts w:ascii="Arial" w:hAnsi="Arial" w:cs="Arial"/>
          <w:color w:val="000000"/>
          <w:spacing w:val="9"/>
          <w:sz w:val="22"/>
          <w:szCs w:val="22"/>
        </w:rPr>
        <w:t xml:space="preserve"> </w:t>
      </w:r>
      <w:r w:rsidRPr="00195BBA">
        <w:rPr>
          <w:rFonts w:ascii="Arial" w:hAnsi="Arial" w:cs="Arial"/>
          <w:color w:val="000000"/>
          <w:spacing w:val="9"/>
          <w:sz w:val="22"/>
          <w:szCs w:val="22"/>
        </w:rPr>
        <w:t>Accordo</w:t>
      </w:r>
      <w:r w:rsidR="00FF1C24" w:rsidRPr="00195BBA">
        <w:rPr>
          <w:rFonts w:ascii="Arial" w:hAnsi="Arial" w:cs="Arial"/>
          <w:color w:val="000000"/>
          <w:spacing w:val="9"/>
          <w:sz w:val="22"/>
          <w:szCs w:val="22"/>
        </w:rPr>
        <w:t>.</w:t>
      </w:r>
    </w:p>
    <w:p w:rsidR="004861A6" w:rsidRDefault="00257BA6" w:rsidP="00195BBA">
      <w:pPr>
        <w:ind w:left="709" w:hanging="425"/>
        <w:jc w:val="both"/>
        <w:rPr>
          <w:rFonts w:ascii="Arial" w:hAnsi="Arial" w:cs="Arial"/>
          <w:color w:val="000000"/>
          <w:spacing w:val="9"/>
          <w:sz w:val="22"/>
          <w:szCs w:val="22"/>
        </w:rPr>
      </w:pPr>
      <w:r w:rsidRPr="00195BBA">
        <w:rPr>
          <w:rFonts w:ascii="Arial" w:hAnsi="Arial" w:cs="Arial"/>
          <w:color w:val="000000"/>
          <w:spacing w:val="9"/>
          <w:sz w:val="22"/>
          <w:szCs w:val="22"/>
        </w:rPr>
        <w:t>7</w:t>
      </w:r>
      <w:r w:rsidR="00FF1C24" w:rsidRPr="00195BBA">
        <w:rPr>
          <w:rFonts w:ascii="Arial" w:hAnsi="Arial" w:cs="Arial"/>
          <w:color w:val="000000"/>
          <w:spacing w:val="9"/>
          <w:sz w:val="22"/>
          <w:szCs w:val="22"/>
        </w:rPr>
        <w:t>.2</w:t>
      </w:r>
      <w:r w:rsidR="00852A47" w:rsidRPr="00195BBA">
        <w:rPr>
          <w:rFonts w:ascii="Arial" w:hAnsi="Arial" w:cs="Arial"/>
          <w:color w:val="000000"/>
          <w:spacing w:val="9"/>
          <w:sz w:val="22"/>
          <w:szCs w:val="22"/>
        </w:rPr>
        <w:t xml:space="preserve"> </w:t>
      </w:r>
      <w:r w:rsidR="00FF1C24" w:rsidRPr="00195BBA">
        <w:rPr>
          <w:rFonts w:ascii="Arial" w:hAnsi="Arial" w:cs="Arial"/>
          <w:color w:val="000000"/>
          <w:spacing w:val="9"/>
          <w:sz w:val="22"/>
          <w:szCs w:val="22"/>
        </w:rPr>
        <w:t xml:space="preserve">La garanzia </w:t>
      </w:r>
      <w:r w:rsidR="004861A6">
        <w:rPr>
          <w:rFonts w:ascii="Arial" w:hAnsi="Arial" w:cs="Arial"/>
          <w:color w:val="000000"/>
          <w:spacing w:val="9"/>
          <w:sz w:val="22"/>
          <w:szCs w:val="22"/>
        </w:rPr>
        <w:t xml:space="preserve">così come di seguito </w:t>
      </w:r>
      <w:r w:rsidR="00FF1C24" w:rsidRPr="00195BBA">
        <w:rPr>
          <w:rFonts w:ascii="Arial" w:hAnsi="Arial" w:cs="Arial"/>
          <w:color w:val="000000"/>
          <w:spacing w:val="9"/>
          <w:sz w:val="22"/>
          <w:szCs w:val="22"/>
        </w:rPr>
        <w:t>descritta sarà attuata uniformemente su tutto il territorio della Regione Marche.</w:t>
      </w:r>
    </w:p>
    <w:p w:rsidR="004861A6" w:rsidRDefault="00195BBA" w:rsidP="00195BBA">
      <w:pPr>
        <w:ind w:left="709" w:hanging="425"/>
        <w:jc w:val="both"/>
        <w:rPr>
          <w:rFonts w:ascii="Arial" w:hAnsi="Arial" w:cs="Arial"/>
          <w:color w:val="000000"/>
          <w:spacing w:val="9"/>
          <w:sz w:val="22"/>
          <w:szCs w:val="22"/>
        </w:rPr>
      </w:pPr>
      <w:r>
        <w:rPr>
          <w:rFonts w:ascii="Arial" w:hAnsi="Arial" w:cs="Arial"/>
          <w:color w:val="000000"/>
          <w:spacing w:val="9"/>
          <w:sz w:val="22"/>
          <w:szCs w:val="22"/>
        </w:rPr>
        <w:t>7</w:t>
      </w:r>
      <w:r w:rsidR="00FF1C24" w:rsidRPr="00195BBA">
        <w:rPr>
          <w:rFonts w:ascii="Arial" w:hAnsi="Arial" w:cs="Arial"/>
          <w:color w:val="000000"/>
          <w:spacing w:val="9"/>
          <w:sz w:val="22"/>
          <w:szCs w:val="22"/>
        </w:rPr>
        <w:t xml:space="preserve">.3 </w:t>
      </w:r>
      <w:r w:rsidR="004861A6" w:rsidRPr="004861A6">
        <w:rPr>
          <w:rFonts w:ascii="Arial" w:hAnsi="Arial" w:cs="Arial"/>
          <w:color w:val="000000"/>
          <w:spacing w:val="9"/>
          <w:sz w:val="22"/>
          <w:szCs w:val="22"/>
        </w:rPr>
        <w:t xml:space="preserve">Il fondo rischi è destinato a coprire le perdite dei finanziamenti, come definiti nell’art 2 comma 1 del decreto del Ministero dell’Economia e delle finanze del 2 aprile 2015 n. 53 concessi dalle banche o da altri soggetti finanziatori alle imprese, e garantiti dal confidi beneficiario </w:t>
      </w:r>
      <w:r w:rsidR="004861A6" w:rsidRPr="00195BBA">
        <w:rPr>
          <w:rFonts w:ascii="Arial" w:hAnsi="Arial" w:cs="Arial"/>
          <w:color w:val="000000"/>
          <w:spacing w:val="9"/>
          <w:sz w:val="22"/>
          <w:szCs w:val="22"/>
        </w:rPr>
        <w:t>nei limiti del tasso di garanzia sotto indicato</w:t>
      </w:r>
      <w:r w:rsidR="004861A6" w:rsidRPr="004861A6">
        <w:rPr>
          <w:rFonts w:ascii="Arial" w:hAnsi="Arial" w:cs="Arial"/>
          <w:color w:val="000000"/>
          <w:spacing w:val="9"/>
          <w:sz w:val="22"/>
          <w:szCs w:val="22"/>
        </w:rPr>
        <w:t>.</w:t>
      </w:r>
    </w:p>
    <w:p w:rsidR="004861A6" w:rsidRDefault="00195BBA" w:rsidP="00195BBA">
      <w:pPr>
        <w:ind w:left="709" w:hanging="425"/>
        <w:jc w:val="both"/>
        <w:rPr>
          <w:rFonts w:ascii="Arial" w:hAnsi="Arial" w:cs="Arial"/>
          <w:color w:val="000000"/>
          <w:spacing w:val="9"/>
          <w:sz w:val="22"/>
          <w:szCs w:val="22"/>
        </w:rPr>
      </w:pPr>
      <w:r>
        <w:rPr>
          <w:rFonts w:ascii="Arial" w:hAnsi="Arial" w:cs="Arial"/>
          <w:color w:val="000000"/>
          <w:spacing w:val="9"/>
          <w:sz w:val="22"/>
          <w:szCs w:val="22"/>
        </w:rPr>
        <w:t xml:space="preserve">7.4 </w:t>
      </w:r>
      <w:r w:rsidR="004861A6" w:rsidRPr="004861A6">
        <w:rPr>
          <w:rFonts w:ascii="Arial" w:hAnsi="Arial" w:cs="Arial"/>
          <w:color w:val="000000"/>
          <w:spacing w:val="9"/>
          <w:sz w:val="22"/>
          <w:szCs w:val="22"/>
        </w:rPr>
        <w:tab/>
        <w:t xml:space="preserve">Il fondo può </w:t>
      </w:r>
      <w:r w:rsidR="004861A6">
        <w:rPr>
          <w:rFonts w:ascii="Arial" w:hAnsi="Arial" w:cs="Arial"/>
          <w:color w:val="000000"/>
          <w:spacing w:val="9"/>
          <w:sz w:val="22"/>
          <w:szCs w:val="22"/>
        </w:rPr>
        <w:t xml:space="preserve">altresì </w:t>
      </w:r>
      <w:r w:rsidR="004861A6" w:rsidRPr="004861A6">
        <w:rPr>
          <w:rFonts w:ascii="Arial" w:hAnsi="Arial" w:cs="Arial"/>
          <w:color w:val="000000"/>
          <w:spacing w:val="9"/>
          <w:sz w:val="22"/>
          <w:szCs w:val="22"/>
        </w:rPr>
        <w:t>coprire le perdite dei finanziamenti concessi sotto qualsiasi forma (crediti sia per firma che per cassa) dal Confidi direttamente ai destinatari finali, nell’ambito della sua attività residuale come disciplinata dalla Banca d’Italia, nella misura massima del 20% della dotazione del fondo stesso.</w:t>
      </w:r>
    </w:p>
    <w:p w:rsidR="00401376" w:rsidRPr="00D34155" w:rsidRDefault="00195BBA" w:rsidP="00195BBA">
      <w:pPr>
        <w:ind w:left="709" w:hanging="425"/>
        <w:jc w:val="both"/>
        <w:rPr>
          <w:rFonts w:ascii="Arial" w:hAnsi="Arial" w:cs="Arial"/>
          <w:color w:val="000000"/>
          <w:spacing w:val="9"/>
          <w:sz w:val="22"/>
          <w:szCs w:val="22"/>
        </w:rPr>
      </w:pPr>
      <w:r>
        <w:rPr>
          <w:rFonts w:ascii="Arial" w:hAnsi="Arial" w:cs="Arial"/>
          <w:color w:val="000000"/>
          <w:spacing w:val="9"/>
          <w:sz w:val="22"/>
          <w:szCs w:val="22"/>
        </w:rPr>
        <w:t>7</w:t>
      </w:r>
      <w:r w:rsidR="00FF1C24" w:rsidRPr="00195BBA">
        <w:rPr>
          <w:rFonts w:ascii="Arial" w:hAnsi="Arial" w:cs="Arial"/>
          <w:color w:val="000000"/>
          <w:spacing w:val="9"/>
          <w:sz w:val="22"/>
          <w:szCs w:val="22"/>
        </w:rPr>
        <w:t>.</w:t>
      </w:r>
      <w:r>
        <w:rPr>
          <w:rFonts w:ascii="Arial" w:hAnsi="Arial" w:cs="Arial"/>
          <w:color w:val="000000"/>
          <w:spacing w:val="9"/>
          <w:sz w:val="22"/>
          <w:szCs w:val="22"/>
        </w:rPr>
        <w:t>5</w:t>
      </w:r>
      <w:r w:rsidR="00852A47" w:rsidRPr="00195BBA">
        <w:rPr>
          <w:rFonts w:ascii="Arial" w:hAnsi="Arial" w:cs="Arial"/>
          <w:color w:val="000000"/>
          <w:spacing w:val="9"/>
          <w:sz w:val="22"/>
          <w:szCs w:val="22"/>
        </w:rPr>
        <w:t xml:space="preserve"> </w:t>
      </w:r>
      <w:r w:rsidRPr="00195BBA">
        <w:rPr>
          <w:rFonts w:ascii="Arial" w:hAnsi="Arial" w:cs="Arial"/>
          <w:color w:val="000000"/>
          <w:spacing w:val="9"/>
          <w:sz w:val="22"/>
          <w:szCs w:val="22"/>
        </w:rPr>
        <w:t>Esso copre i singoli inter</w:t>
      </w:r>
      <w:r w:rsidR="00401376">
        <w:rPr>
          <w:rFonts w:ascii="Arial" w:hAnsi="Arial" w:cs="Arial"/>
          <w:color w:val="000000"/>
          <w:spacing w:val="9"/>
          <w:sz w:val="22"/>
          <w:szCs w:val="22"/>
        </w:rPr>
        <w:t>venti nella misura massima del 7</w:t>
      </w:r>
      <w:r w:rsidRPr="00195BBA">
        <w:rPr>
          <w:rFonts w:ascii="Arial" w:hAnsi="Arial" w:cs="Arial"/>
          <w:color w:val="000000"/>
          <w:spacing w:val="9"/>
          <w:sz w:val="22"/>
          <w:szCs w:val="22"/>
        </w:rPr>
        <w:t>0% della garanzia concessa</w:t>
      </w:r>
      <w:r w:rsidR="0015015D" w:rsidRPr="0015015D">
        <w:t xml:space="preserve"> </w:t>
      </w:r>
      <w:r w:rsidR="0015015D" w:rsidRPr="00D34155">
        <w:rPr>
          <w:rFonts w:ascii="Arial" w:hAnsi="Arial" w:cs="Arial"/>
          <w:color w:val="000000"/>
          <w:spacing w:val="9"/>
          <w:sz w:val="22"/>
          <w:szCs w:val="22"/>
        </w:rPr>
        <w:t xml:space="preserve">o del credito di cassa erogato alle imprese nell’ipotesi di cui comma </w:t>
      </w:r>
      <w:proofErr w:type="gramStart"/>
      <w:r w:rsidR="0015015D" w:rsidRPr="00D34155">
        <w:rPr>
          <w:rFonts w:ascii="Arial" w:hAnsi="Arial" w:cs="Arial"/>
          <w:color w:val="000000"/>
          <w:spacing w:val="9"/>
          <w:sz w:val="22"/>
          <w:szCs w:val="22"/>
        </w:rPr>
        <w:t>4.</w:t>
      </w:r>
      <w:r w:rsidRPr="00D34155">
        <w:rPr>
          <w:rFonts w:ascii="Arial" w:hAnsi="Arial" w:cs="Arial"/>
          <w:color w:val="000000"/>
          <w:spacing w:val="9"/>
          <w:sz w:val="22"/>
          <w:szCs w:val="22"/>
        </w:rPr>
        <w:t>.</w:t>
      </w:r>
      <w:proofErr w:type="gramEnd"/>
    </w:p>
    <w:p w:rsidR="00195BBA" w:rsidRPr="00D34155" w:rsidRDefault="00195BBA" w:rsidP="00401376">
      <w:pPr>
        <w:ind w:left="709" w:hanging="1"/>
        <w:jc w:val="both"/>
        <w:rPr>
          <w:rFonts w:ascii="Arial" w:hAnsi="Arial" w:cs="Arial"/>
          <w:color w:val="000000"/>
          <w:spacing w:val="9"/>
          <w:sz w:val="22"/>
          <w:szCs w:val="22"/>
        </w:rPr>
      </w:pPr>
      <w:r w:rsidRPr="00D34155">
        <w:rPr>
          <w:rFonts w:ascii="Arial" w:hAnsi="Arial" w:cs="Arial"/>
          <w:color w:val="000000"/>
          <w:spacing w:val="9"/>
          <w:sz w:val="22"/>
          <w:szCs w:val="22"/>
        </w:rPr>
        <w:t>Le garanzie devono essere esplicite, dirette ed escutibili a prima richiesta.</w:t>
      </w:r>
      <w:r w:rsidR="004861A6" w:rsidRPr="00D34155">
        <w:t xml:space="preserve"> </w:t>
      </w:r>
      <w:r w:rsidR="004861A6" w:rsidRPr="00D34155">
        <w:rPr>
          <w:rFonts w:ascii="Arial" w:hAnsi="Arial" w:cs="Arial"/>
          <w:color w:val="000000"/>
          <w:spacing w:val="9"/>
          <w:sz w:val="22"/>
          <w:szCs w:val="22"/>
        </w:rPr>
        <w:t>Le garanzie a favore delle Banche o intermediari finanziari e nell’interesse delle Imprese saranno disciplinate dalle Convenzioni vigenti tra Banche e Confidi, eventualmente integrate qualora non adeguate al rispetto dei requisiti contenuti nel presente accordo.</w:t>
      </w:r>
    </w:p>
    <w:p w:rsidR="00195BBA" w:rsidRPr="00195BBA" w:rsidRDefault="00790B7F" w:rsidP="00195BBA">
      <w:pPr>
        <w:ind w:left="709" w:hanging="425"/>
        <w:jc w:val="both"/>
        <w:rPr>
          <w:rFonts w:ascii="Arial" w:hAnsi="Arial" w:cs="Arial"/>
          <w:color w:val="000000"/>
          <w:spacing w:val="9"/>
          <w:sz w:val="22"/>
          <w:szCs w:val="22"/>
        </w:rPr>
      </w:pPr>
      <w:r w:rsidRPr="00D34155">
        <w:rPr>
          <w:rFonts w:ascii="Arial" w:hAnsi="Arial" w:cs="Arial"/>
          <w:color w:val="000000"/>
          <w:spacing w:val="9"/>
          <w:sz w:val="22"/>
          <w:szCs w:val="22"/>
        </w:rPr>
        <w:t xml:space="preserve">7.6 </w:t>
      </w:r>
      <w:r w:rsidR="0015015D" w:rsidRPr="00D34155">
        <w:rPr>
          <w:rFonts w:ascii="Arial" w:hAnsi="Arial" w:cs="Arial"/>
          <w:color w:val="000000"/>
          <w:spacing w:val="9"/>
          <w:sz w:val="22"/>
          <w:szCs w:val="22"/>
        </w:rPr>
        <w:t>Nel caso dell’attività di rilascio di garanzie a favore di banche e altri soggetti finanziatori l</w:t>
      </w:r>
      <w:r w:rsidR="00195BBA" w:rsidRPr="00D34155">
        <w:rPr>
          <w:rFonts w:ascii="Arial" w:hAnsi="Arial" w:cs="Arial"/>
          <w:color w:val="000000"/>
          <w:spacing w:val="9"/>
          <w:sz w:val="22"/>
          <w:szCs w:val="22"/>
        </w:rPr>
        <w:t>a singola garanzia del confidi non può superare l’80% delle operazioni di</w:t>
      </w:r>
      <w:r w:rsidR="00195BBA" w:rsidRPr="00195BBA">
        <w:rPr>
          <w:rFonts w:ascii="Arial" w:hAnsi="Arial" w:cs="Arial"/>
          <w:color w:val="000000"/>
          <w:spacing w:val="9"/>
          <w:sz w:val="22"/>
          <w:szCs w:val="22"/>
        </w:rPr>
        <w:t xml:space="preserve"> finanziamento.</w:t>
      </w:r>
    </w:p>
    <w:p w:rsidR="00195BBA" w:rsidRPr="00195BBA" w:rsidRDefault="00790B7F" w:rsidP="00195BBA">
      <w:pPr>
        <w:ind w:left="709" w:hanging="425"/>
        <w:jc w:val="both"/>
        <w:rPr>
          <w:rFonts w:ascii="Arial" w:hAnsi="Arial" w:cs="Arial"/>
          <w:color w:val="000000"/>
          <w:spacing w:val="9"/>
          <w:sz w:val="22"/>
          <w:szCs w:val="22"/>
        </w:rPr>
      </w:pPr>
      <w:r>
        <w:rPr>
          <w:rFonts w:ascii="Arial" w:hAnsi="Arial" w:cs="Arial"/>
          <w:color w:val="000000"/>
          <w:spacing w:val="9"/>
          <w:sz w:val="22"/>
          <w:szCs w:val="22"/>
        </w:rPr>
        <w:t xml:space="preserve">7.7 </w:t>
      </w:r>
      <w:r w:rsidR="00195BBA" w:rsidRPr="00195BBA">
        <w:rPr>
          <w:rFonts w:ascii="Arial" w:hAnsi="Arial" w:cs="Arial"/>
          <w:color w:val="000000"/>
          <w:spacing w:val="9"/>
          <w:sz w:val="22"/>
          <w:szCs w:val="22"/>
        </w:rPr>
        <w:t>L’importo massimo garantito, anche attraverso più operazioni, non può superare, per singola PMI, l’importo di euro 2.500.000,00,</w:t>
      </w:r>
    </w:p>
    <w:p w:rsidR="00195BBA" w:rsidRDefault="00790B7F" w:rsidP="00195BBA">
      <w:pPr>
        <w:ind w:left="709" w:hanging="425"/>
        <w:jc w:val="both"/>
        <w:rPr>
          <w:rFonts w:ascii="Arial" w:hAnsi="Arial" w:cs="Arial"/>
          <w:color w:val="000000"/>
          <w:spacing w:val="9"/>
          <w:sz w:val="22"/>
          <w:szCs w:val="22"/>
        </w:rPr>
      </w:pPr>
      <w:r>
        <w:rPr>
          <w:rFonts w:ascii="Arial" w:hAnsi="Arial" w:cs="Arial"/>
          <w:color w:val="000000"/>
          <w:spacing w:val="9"/>
          <w:sz w:val="22"/>
          <w:szCs w:val="22"/>
        </w:rPr>
        <w:t xml:space="preserve">7.8 </w:t>
      </w:r>
      <w:r w:rsidR="004861A6" w:rsidRPr="004861A6">
        <w:rPr>
          <w:rFonts w:ascii="Arial" w:hAnsi="Arial" w:cs="Arial"/>
          <w:color w:val="000000"/>
          <w:spacing w:val="9"/>
          <w:sz w:val="22"/>
          <w:szCs w:val="22"/>
        </w:rPr>
        <w:t xml:space="preserve">Sono ammissibili le operazioni di finanziamento in </w:t>
      </w:r>
      <w:proofErr w:type="spellStart"/>
      <w:r w:rsidR="004861A6" w:rsidRPr="004861A6">
        <w:rPr>
          <w:rFonts w:ascii="Arial" w:hAnsi="Arial" w:cs="Arial"/>
          <w:color w:val="000000"/>
          <w:spacing w:val="9"/>
          <w:sz w:val="22"/>
          <w:szCs w:val="22"/>
        </w:rPr>
        <w:t>bonis</w:t>
      </w:r>
      <w:proofErr w:type="spellEnd"/>
      <w:r w:rsidR="004861A6" w:rsidRPr="004861A6">
        <w:rPr>
          <w:rFonts w:ascii="Arial" w:hAnsi="Arial" w:cs="Arial"/>
          <w:color w:val="000000"/>
          <w:spacing w:val="9"/>
          <w:sz w:val="22"/>
          <w:szCs w:val="22"/>
        </w:rPr>
        <w:t xml:space="preserve">, sottese alla garanzia dei Confidi, concesse dai soggetti finanziatori a partire dalla pubblicazione del presente </w:t>
      </w:r>
      <w:r w:rsidR="004861A6" w:rsidRPr="004861A6">
        <w:rPr>
          <w:rFonts w:ascii="Arial" w:hAnsi="Arial" w:cs="Arial"/>
          <w:color w:val="000000"/>
          <w:spacing w:val="9"/>
          <w:sz w:val="22"/>
          <w:szCs w:val="22"/>
        </w:rPr>
        <w:lastRenderedPageBreak/>
        <w:t>avviso e fino al 31.12.2023, a condizione che esse siano coerenti con le disposizioni del presente avviso, con particolare ma non esclusivo riferimento all’obbligo del totale trasferimento del vantaggio ai destinatari finali e a quanto previsto dall’articolo 37, comma 5, del regolamento (UE) n. 1303/2013.</w:t>
      </w:r>
    </w:p>
    <w:p w:rsidR="00FF1C24" w:rsidRDefault="00790B7F" w:rsidP="00195BBA">
      <w:pPr>
        <w:ind w:left="709" w:hanging="425"/>
        <w:jc w:val="both"/>
        <w:rPr>
          <w:rFonts w:ascii="Arial" w:hAnsi="Arial" w:cs="Arial"/>
          <w:color w:val="000000"/>
          <w:spacing w:val="9"/>
          <w:sz w:val="22"/>
          <w:szCs w:val="22"/>
        </w:rPr>
      </w:pPr>
      <w:r>
        <w:rPr>
          <w:rFonts w:ascii="Arial" w:hAnsi="Arial" w:cs="Arial"/>
          <w:color w:val="000000"/>
          <w:spacing w:val="9"/>
          <w:sz w:val="22"/>
          <w:szCs w:val="22"/>
        </w:rPr>
        <w:t xml:space="preserve">7.9 </w:t>
      </w:r>
      <w:r w:rsidR="00FF1C24" w:rsidRPr="00195BBA">
        <w:rPr>
          <w:rFonts w:ascii="Arial" w:hAnsi="Arial" w:cs="Arial"/>
          <w:color w:val="000000"/>
          <w:spacing w:val="9"/>
          <w:sz w:val="22"/>
          <w:szCs w:val="22"/>
        </w:rPr>
        <w:t>Le operazioni dovranno rispettare i requisiti dimensionali, così come previsti dalla Raccomandazione della Commissione europea 2003/361/CE del 6 maggio 2003.</w:t>
      </w:r>
    </w:p>
    <w:p w:rsidR="00790B7F" w:rsidRPr="00401376" w:rsidRDefault="00790B7F" w:rsidP="00790B7F">
      <w:pPr>
        <w:ind w:left="709" w:hanging="567"/>
        <w:jc w:val="both"/>
        <w:rPr>
          <w:rFonts w:ascii="Arial" w:hAnsi="Arial" w:cs="Arial"/>
          <w:color w:val="000000"/>
          <w:spacing w:val="9"/>
          <w:sz w:val="22"/>
          <w:szCs w:val="22"/>
        </w:rPr>
      </w:pPr>
      <w:r>
        <w:rPr>
          <w:rFonts w:ascii="Arial" w:hAnsi="Arial" w:cs="Arial"/>
          <w:color w:val="000000"/>
          <w:spacing w:val="9"/>
          <w:sz w:val="22"/>
          <w:szCs w:val="22"/>
        </w:rPr>
        <w:t xml:space="preserve">7.10 </w:t>
      </w:r>
      <w:r w:rsidRPr="00401376">
        <w:rPr>
          <w:rFonts w:ascii="Arial" w:hAnsi="Arial" w:cs="Arial"/>
          <w:color w:val="000000"/>
          <w:spacing w:val="9"/>
          <w:sz w:val="22"/>
          <w:szCs w:val="22"/>
        </w:rPr>
        <w:t>Le agevolazioni connesse al rilascio delle garanzie sono destinate alle seguenti operazioni anche di portafoglio:</w:t>
      </w:r>
    </w:p>
    <w:p w:rsidR="00790B7F" w:rsidRPr="00401376" w:rsidRDefault="00790B7F" w:rsidP="001E7545">
      <w:pPr>
        <w:pStyle w:val="Paragrafoelenco"/>
        <w:numPr>
          <w:ilvl w:val="0"/>
          <w:numId w:val="24"/>
        </w:numPr>
        <w:spacing w:after="0"/>
        <w:ind w:hanging="357"/>
        <w:jc w:val="both"/>
        <w:rPr>
          <w:rFonts w:ascii="Arial" w:hAnsi="Arial" w:cs="Arial"/>
          <w:spacing w:val="9"/>
        </w:rPr>
      </w:pPr>
      <w:r w:rsidRPr="00401376">
        <w:rPr>
          <w:rFonts w:ascii="Arial" w:hAnsi="Arial" w:cs="Arial"/>
          <w:spacing w:val="9"/>
        </w:rPr>
        <w:t>Garanzia su prestiti finalizzati agli investimenti in attivi materiali e immateriali;</w:t>
      </w:r>
    </w:p>
    <w:p w:rsidR="00790B7F" w:rsidRPr="00401376" w:rsidRDefault="00790B7F" w:rsidP="001E7545">
      <w:pPr>
        <w:pStyle w:val="Paragrafoelenco"/>
        <w:numPr>
          <w:ilvl w:val="0"/>
          <w:numId w:val="24"/>
        </w:numPr>
        <w:spacing w:after="0"/>
        <w:ind w:hanging="357"/>
        <w:jc w:val="both"/>
        <w:rPr>
          <w:rFonts w:ascii="Arial" w:hAnsi="Arial" w:cs="Arial"/>
          <w:spacing w:val="9"/>
        </w:rPr>
      </w:pPr>
      <w:r w:rsidRPr="00401376">
        <w:rPr>
          <w:rFonts w:ascii="Arial" w:hAnsi="Arial" w:cs="Arial"/>
          <w:spacing w:val="9"/>
        </w:rPr>
        <w:t>Garanzia su prestiti finalizzati a capitale circolante;</w:t>
      </w:r>
    </w:p>
    <w:p w:rsidR="00790B7F" w:rsidRDefault="00790B7F" w:rsidP="001E7545">
      <w:pPr>
        <w:pStyle w:val="Paragrafoelenco"/>
        <w:numPr>
          <w:ilvl w:val="0"/>
          <w:numId w:val="24"/>
        </w:numPr>
        <w:spacing w:after="0"/>
        <w:ind w:hanging="357"/>
        <w:jc w:val="both"/>
        <w:rPr>
          <w:rFonts w:ascii="Arial" w:hAnsi="Arial" w:cs="Arial"/>
          <w:spacing w:val="9"/>
        </w:rPr>
      </w:pPr>
      <w:r w:rsidRPr="00401376">
        <w:rPr>
          <w:rFonts w:ascii="Arial" w:hAnsi="Arial" w:cs="Arial"/>
          <w:spacing w:val="9"/>
        </w:rPr>
        <w:t>Garanzia su prestiti finalizzati al sostegno di processi di capitalizzazione aziendale</w:t>
      </w:r>
      <w:r w:rsidR="00401376">
        <w:rPr>
          <w:rFonts w:ascii="Arial" w:hAnsi="Arial" w:cs="Arial"/>
          <w:spacing w:val="9"/>
        </w:rPr>
        <w:t>.</w:t>
      </w:r>
    </w:p>
    <w:p w:rsidR="007F5150" w:rsidRPr="007F5150" w:rsidRDefault="007F5150" w:rsidP="007F5150">
      <w:pPr>
        <w:ind w:left="708"/>
        <w:jc w:val="both"/>
        <w:rPr>
          <w:rFonts w:ascii="Arial" w:hAnsi="Arial" w:cs="Arial"/>
          <w:color w:val="000000"/>
          <w:spacing w:val="9"/>
          <w:sz w:val="22"/>
          <w:szCs w:val="22"/>
        </w:rPr>
      </w:pPr>
      <w:r w:rsidRPr="007F5150">
        <w:rPr>
          <w:rFonts w:ascii="Arial" w:hAnsi="Arial" w:cs="Arial"/>
          <w:color w:val="000000"/>
          <w:spacing w:val="9"/>
          <w:sz w:val="22"/>
          <w:szCs w:val="22"/>
        </w:rPr>
        <w:t>In relazione al primo tipo di operazioni, saranno ammissibili gli investimenti volti alla realizzazione di nuovi progetti, alla penetrazione di nuovi mercati o allo sviluppo di nuovi prodotti o brevetti, come previsto dal regolamento 1303/2013 art. 37 par. 4.</w:t>
      </w:r>
    </w:p>
    <w:p w:rsidR="007F5150" w:rsidRPr="007F5150" w:rsidRDefault="007F5150" w:rsidP="007F5150">
      <w:pPr>
        <w:ind w:left="708"/>
        <w:jc w:val="both"/>
        <w:rPr>
          <w:rFonts w:ascii="Arial" w:hAnsi="Arial" w:cs="Arial"/>
          <w:color w:val="000000"/>
          <w:spacing w:val="9"/>
          <w:sz w:val="22"/>
          <w:szCs w:val="22"/>
        </w:rPr>
      </w:pPr>
      <w:r w:rsidRPr="007F5150">
        <w:rPr>
          <w:rFonts w:ascii="Arial" w:hAnsi="Arial" w:cs="Arial"/>
          <w:color w:val="000000"/>
          <w:spacing w:val="9"/>
          <w:sz w:val="22"/>
          <w:szCs w:val="22"/>
        </w:rPr>
        <w:t>In relazione al capitale circolante, le spese ammissibili includono ad es. i costi per le materie, prime, le attrezzature, le spese generali, ecc.</w:t>
      </w:r>
    </w:p>
    <w:p w:rsidR="00790B7F" w:rsidRPr="00401376" w:rsidRDefault="00465A0B" w:rsidP="00790B7F">
      <w:pPr>
        <w:ind w:left="709" w:hanging="567"/>
        <w:jc w:val="both"/>
        <w:rPr>
          <w:rFonts w:ascii="Arial" w:hAnsi="Arial" w:cs="Arial"/>
          <w:color w:val="000000"/>
          <w:spacing w:val="9"/>
          <w:sz w:val="22"/>
          <w:szCs w:val="22"/>
        </w:rPr>
      </w:pPr>
      <w:r>
        <w:rPr>
          <w:rFonts w:ascii="Arial" w:hAnsi="Arial" w:cs="Arial"/>
          <w:color w:val="000000"/>
          <w:spacing w:val="9"/>
          <w:sz w:val="22"/>
          <w:szCs w:val="22"/>
        </w:rPr>
        <w:t>7.11</w:t>
      </w:r>
      <w:r w:rsidR="00790B7F">
        <w:rPr>
          <w:rFonts w:ascii="Arial" w:hAnsi="Arial" w:cs="Arial"/>
          <w:color w:val="000000"/>
          <w:spacing w:val="9"/>
          <w:sz w:val="22"/>
          <w:szCs w:val="22"/>
        </w:rPr>
        <w:t xml:space="preserve"> </w:t>
      </w:r>
      <w:r w:rsidR="00790B7F" w:rsidRPr="00401376">
        <w:rPr>
          <w:rFonts w:ascii="Arial" w:hAnsi="Arial" w:cs="Arial"/>
          <w:color w:val="000000"/>
          <w:spacing w:val="9"/>
          <w:sz w:val="22"/>
          <w:szCs w:val="22"/>
        </w:rPr>
        <w:t>I finanziamenti sottostanti non hanno ad oggetto attività puramente finanziarie o progetti nel settore immobiliare avviati come attività di investimento finanziario. Non assumono la forma di prestiti mezzanini, debito subordinato o quasi-</w:t>
      </w:r>
      <w:proofErr w:type="spellStart"/>
      <w:r w:rsidR="00790B7F" w:rsidRPr="00401376">
        <w:rPr>
          <w:rFonts w:ascii="Arial" w:hAnsi="Arial" w:cs="Arial"/>
          <w:color w:val="000000"/>
          <w:spacing w:val="9"/>
          <w:sz w:val="22"/>
          <w:szCs w:val="22"/>
        </w:rPr>
        <w:t>equity</w:t>
      </w:r>
      <w:proofErr w:type="spellEnd"/>
      <w:r w:rsidR="00790B7F" w:rsidRPr="00401376">
        <w:rPr>
          <w:rFonts w:ascii="Arial" w:hAnsi="Arial" w:cs="Arial"/>
          <w:color w:val="000000"/>
          <w:spacing w:val="9"/>
          <w:sz w:val="22"/>
          <w:szCs w:val="22"/>
        </w:rPr>
        <w:t>, né assumono la forma di linee di credito rotativo.</w:t>
      </w:r>
    </w:p>
    <w:p w:rsidR="00790B7F" w:rsidRDefault="00465A0B" w:rsidP="00790B7F">
      <w:pPr>
        <w:ind w:left="709" w:hanging="567"/>
        <w:jc w:val="both"/>
        <w:rPr>
          <w:rFonts w:ascii="Arial" w:hAnsi="Arial" w:cs="Arial"/>
          <w:color w:val="000000"/>
          <w:spacing w:val="9"/>
          <w:sz w:val="22"/>
          <w:szCs w:val="22"/>
        </w:rPr>
      </w:pPr>
      <w:r>
        <w:rPr>
          <w:rFonts w:ascii="Arial" w:hAnsi="Arial" w:cs="Arial"/>
          <w:color w:val="000000"/>
          <w:spacing w:val="9"/>
          <w:sz w:val="22"/>
          <w:szCs w:val="22"/>
        </w:rPr>
        <w:t>7.12</w:t>
      </w:r>
      <w:r w:rsidR="00790B7F" w:rsidRPr="00401376">
        <w:rPr>
          <w:rFonts w:ascii="Arial" w:hAnsi="Arial" w:cs="Arial"/>
          <w:color w:val="000000"/>
          <w:spacing w:val="9"/>
          <w:sz w:val="22"/>
          <w:szCs w:val="22"/>
        </w:rPr>
        <w:t xml:space="preserve"> I finanziamenti sottostanti hanno una scadenza minima di 12 mesi.</w:t>
      </w:r>
    </w:p>
    <w:p w:rsidR="005E4C43" w:rsidRDefault="00465A0B" w:rsidP="00790B7F">
      <w:pPr>
        <w:ind w:left="709" w:hanging="567"/>
        <w:jc w:val="both"/>
        <w:rPr>
          <w:rFonts w:ascii="Arial" w:hAnsi="Arial" w:cs="Arial"/>
          <w:color w:val="000000"/>
          <w:spacing w:val="9"/>
          <w:sz w:val="22"/>
          <w:szCs w:val="22"/>
        </w:rPr>
      </w:pPr>
      <w:r>
        <w:rPr>
          <w:rFonts w:ascii="Arial" w:hAnsi="Arial" w:cs="Arial"/>
          <w:color w:val="000000"/>
          <w:spacing w:val="9"/>
          <w:sz w:val="22"/>
          <w:szCs w:val="22"/>
        </w:rPr>
        <w:t>7.13</w:t>
      </w:r>
      <w:r w:rsidR="005E4C43">
        <w:rPr>
          <w:rFonts w:ascii="Arial" w:hAnsi="Arial" w:cs="Arial"/>
          <w:color w:val="000000"/>
          <w:spacing w:val="9"/>
          <w:sz w:val="22"/>
          <w:szCs w:val="22"/>
        </w:rPr>
        <w:t xml:space="preserve"> I</w:t>
      </w:r>
      <w:r w:rsidR="00790B7F">
        <w:rPr>
          <w:rFonts w:ascii="Arial" w:hAnsi="Arial" w:cs="Arial"/>
          <w:color w:val="000000"/>
          <w:spacing w:val="9"/>
          <w:sz w:val="22"/>
          <w:szCs w:val="22"/>
        </w:rPr>
        <w:t>l moltiplicatore della garanzia finanziata dal contributo</w:t>
      </w:r>
      <w:r w:rsidR="00401376">
        <w:rPr>
          <w:rFonts w:ascii="Arial" w:hAnsi="Arial" w:cs="Arial"/>
          <w:color w:val="000000"/>
          <w:spacing w:val="9"/>
          <w:sz w:val="22"/>
          <w:szCs w:val="22"/>
        </w:rPr>
        <w:t xml:space="preserve">, definito in termini di rapporto fra volume dei prestiti </w:t>
      </w:r>
      <w:r w:rsidR="00D854FA">
        <w:rPr>
          <w:rFonts w:ascii="Arial" w:hAnsi="Arial" w:cs="Arial"/>
          <w:color w:val="000000"/>
          <w:spacing w:val="9"/>
          <w:sz w:val="22"/>
          <w:szCs w:val="22"/>
        </w:rPr>
        <w:t xml:space="preserve">e </w:t>
      </w:r>
      <w:r w:rsidR="00401376">
        <w:rPr>
          <w:rFonts w:ascii="Arial" w:hAnsi="Arial" w:cs="Arial"/>
          <w:color w:val="000000"/>
          <w:spacing w:val="9"/>
          <w:sz w:val="22"/>
          <w:szCs w:val="22"/>
        </w:rPr>
        <w:t>risorse destinate al fondo,</w:t>
      </w:r>
      <w:r w:rsidR="00790B7F">
        <w:rPr>
          <w:rFonts w:ascii="Arial" w:hAnsi="Arial" w:cs="Arial"/>
          <w:color w:val="000000"/>
          <w:spacing w:val="9"/>
          <w:sz w:val="22"/>
          <w:szCs w:val="22"/>
        </w:rPr>
        <w:t xml:space="preserve"> </w:t>
      </w:r>
      <w:r w:rsidR="00C30E42">
        <w:rPr>
          <w:rFonts w:ascii="Arial" w:hAnsi="Arial" w:cs="Arial"/>
          <w:color w:val="000000"/>
          <w:spacing w:val="9"/>
          <w:sz w:val="22"/>
          <w:szCs w:val="22"/>
        </w:rPr>
        <w:t>non è inferiore</w:t>
      </w:r>
      <w:r w:rsidR="005E4C43">
        <w:rPr>
          <w:rFonts w:ascii="Arial" w:hAnsi="Arial" w:cs="Arial"/>
          <w:color w:val="000000"/>
          <w:spacing w:val="9"/>
          <w:sz w:val="22"/>
          <w:szCs w:val="22"/>
        </w:rPr>
        <w:t xml:space="preserve"> a 5.</w:t>
      </w:r>
      <w:r w:rsidR="00D854FA">
        <w:rPr>
          <w:rFonts w:ascii="Arial" w:hAnsi="Arial" w:cs="Arial"/>
          <w:color w:val="000000"/>
          <w:spacing w:val="9"/>
          <w:sz w:val="22"/>
          <w:szCs w:val="22"/>
        </w:rPr>
        <w:t xml:space="preserve"> I</w:t>
      </w:r>
      <w:r w:rsidR="00401376">
        <w:rPr>
          <w:rFonts w:ascii="Arial" w:hAnsi="Arial" w:cs="Arial"/>
          <w:color w:val="000000"/>
          <w:spacing w:val="9"/>
          <w:sz w:val="22"/>
          <w:szCs w:val="22"/>
        </w:rPr>
        <w:t xml:space="preserve">l rapporto di </w:t>
      </w:r>
      <w:proofErr w:type="spellStart"/>
      <w:r w:rsidR="00401376">
        <w:rPr>
          <w:rFonts w:ascii="Arial" w:hAnsi="Arial" w:cs="Arial"/>
          <w:color w:val="000000"/>
          <w:spacing w:val="9"/>
          <w:sz w:val="22"/>
          <w:szCs w:val="22"/>
        </w:rPr>
        <w:t>gearing</w:t>
      </w:r>
      <w:proofErr w:type="spellEnd"/>
      <w:r w:rsidR="00401376">
        <w:rPr>
          <w:rFonts w:ascii="Arial" w:hAnsi="Arial" w:cs="Arial"/>
          <w:color w:val="000000"/>
          <w:spacing w:val="9"/>
          <w:sz w:val="22"/>
          <w:szCs w:val="22"/>
        </w:rPr>
        <w:t xml:space="preserve">, </w:t>
      </w:r>
      <w:r w:rsidR="00401376" w:rsidRPr="00465A0B">
        <w:rPr>
          <w:rFonts w:ascii="Arial" w:hAnsi="Arial" w:cs="Arial"/>
          <w:color w:val="000000"/>
          <w:spacing w:val="9"/>
          <w:sz w:val="22"/>
          <w:szCs w:val="22"/>
        </w:rPr>
        <w:t xml:space="preserve">definito quale rapporto </w:t>
      </w:r>
      <w:r w:rsidR="00D854FA" w:rsidRPr="00465A0B">
        <w:rPr>
          <w:rFonts w:ascii="Arial" w:hAnsi="Arial" w:cs="Arial"/>
          <w:color w:val="000000"/>
          <w:spacing w:val="9"/>
          <w:sz w:val="22"/>
          <w:szCs w:val="22"/>
        </w:rPr>
        <w:t xml:space="preserve">fra le garanzie concesse e le risorse appostate al fondo </w:t>
      </w:r>
      <w:r w:rsidR="00C30E42" w:rsidRPr="00465A0B">
        <w:rPr>
          <w:rFonts w:ascii="Arial" w:hAnsi="Arial" w:cs="Arial"/>
          <w:color w:val="000000"/>
          <w:spacing w:val="9"/>
          <w:sz w:val="22"/>
          <w:szCs w:val="22"/>
        </w:rPr>
        <w:t xml:space="preserve">non è inferiore </w:t>
      </w:r>
      <w:r w:rsidR="00D854FA" w:rsidRPr="00465A0B">
        <w:rPr>
          <w:rFonts w:ascii="Arial" w:hAnsi="Arial" w:cs="Arial"/>
          <w:color w:val="000000"/>
          <w:spacing w:val="9"/>
          <w:sz w:val="22"/>
          <w:szCs w:val="22"/>
        </w:rPr>
        <w:t>a 4.</w:t>
      </w:r>
    </w:p>
    <w:p w:rsidR="00FF1C24" w:rsidRDefault="00465A0B" w:rsidP="005E4C43">
      <w:pPr>
        <w:ind w:left="709" w:hanging="567"/>
        <w:jc w:val="both"/>
        <w:rPr>
          <w:rFonts w:ascii="Arial" w:hAnsi="Arial" w:cs="Arial"/>
          <w:color w:val="000000"/>
          <w:spacing w:val="9"/>
          <w:sz w:val="22"/>
          <w:szCs w:val="22"/>
        </w:rPr>
      </w:pPr>
      <w:r>
        <w:rPr>
          <w:rFonts w:ascii="Arial" w:hAnsi="Arial" w:cs="Arial"/>
          <w:color w:val="000000"/>
          <w:spacing w:val="9"/>
          <w:sz w:val="22"/>
          <w:szCs w:val="22"/>
        </w:rPr>
        <w:t>7.14</w:t>
      </w:r>
      <w:r w:rsidR="005E4C43">
        <w:rPr>
          <w:rFonts w:ascii="Arial" w:hAnsi="Arial" w:cs="Arial"/>
          <w:color w:val="000000"/>
          <w:spacing w:val="9"/>
          <w:sz w:val="22"/>
          <w:szCs w:val="22"/>
        </w:rPr>
        <w:t xml:space="preserve"> </w:t>
      </w:r>
      <w:r w:rsidR="00FF1C24" w:rsidRPr="00195BBA">
        <w:rPr>
          <w:rFonts w:ascii="Arial" w:hAnsi="Arial" w:cs="Arial"/>
          <w:color w:val="000000"/>
          <w:spacing w:val="9"/>
          <w:sz w:val="22"/>
          <w:szCs w:val="22"/>
        </w:rPr>
        <w:t xml:space="preserve">Gli investimenti sono realizzati con un approccio di cooperazione tra la Regione e il </w:t>
      </w:r>
      <w:r w:rsidR="00FF1C24" w:rsidRPr="00D854FA">
        <w:rPr>
          <w:rFonts w:ascii="Arial" w:hAnsi="Arial" w:cs="Arial"/>
          <w:color w:val="000000"/>
          <w:spacing w:val="9"/>
          <w:sz w:val="22"/>
          <w:szCs w:val="22"/>
        </w:rPr>
        <w:t>confidi, in raccordo con i</w:t>
      </w:r>
      <w:r w:rsidR="00D854FA" w:rsidRPr="00D854FA">
        <w:rPr>
          <w:rFonts w:ascii="Arial" w:hAnsi="Arial" w:cs="Arial"/>
          <w:color w:val="000000"/>
          <w:spacing w:val="9"/>
          <w:sz w:val="22"/>
          <w:szCs w:val="22"/>
        </w:rPr>
        <w:t>l</w:t>
      </w:r>
      <w:r w:rsidR="00FF1C24" w:rsidRPr="00D854FA">
        <w:rPr>
          <w:rFonts w:ascii="Arial" w:hAnsi="Arial" w:cs="Arial"/>
          <w:color w:val="000000"/>
          <w:spacing w:val="9"/>
          <w:sz w:val="22"/>
          <w:szCs w:val="22"/>
        </w:rPr>
        <w:t xml:space="preserve"> Comitato di </w:t>
      </w:r>
      <w:r w:rsidR="005E4C43" w:rsidRPr="00D854FA">
        <w:rPr>
          <w:rFonts w:ascii="Arial" w:hAnsi="Arial" w:cs="Arial"/>
          <w:color w:val="000000"/>
          <w:spacing w:val="9"/>
          <w:sz w:val="22"/>
          <w:szCs w:val="22"/>
        </w:rPr>
        <w:t>vigilanza dello strumento</w:t>
      </w:r>
      <w:r w:rsidR="005E4C43">
        <w:rPr>
          <w:rFonts w:ascii="Arial" w:hAnsi="Arial" w:cs="Arial"/>
          <w:color w:val="000000"/>
          <w:spacing w:val="9"/>
          <w:sz w:val="22"/>
          <w:szCs w:val="22"/>
        </w:rPr>
        <w:t xml:space="preserve"> finanziario</w:t>
      </w:r>
      <w:r w:rsidR="00FF1C24" w:rsidRPr="00195BBA">
        <w:rPr>
          <w:rFonts w:ascii="Arial" w:hAnsi="Arial" w:cs="Arial"/>
          <w:color w:val="000000"/>
          <w:spacing w:val="9"/>
          <w:sz w:val="22"/>
          <w:szCs w:val="22"/>
        </w:rPr>
        <w:t xml:space="preserve"> costituito ai sensi del successivo art.</w:t>
      </w:r>
      <w:r w:rsidR="00772FD0">
        <w:rPr>
          <w:rFonts w:ascii="Arial" w:hAnsi="Arial" w:cs="Arial"/>
          <w:color w:val="000000"/>
          <w:spacing w:val="9"/>
          <w:sz w:val="22"/>
          <w:szCs w:val="22"/>
        </w:rPr>
        <w:t>17.</w:t>
      </w:r>
      <w:r w:rsidR="00FF1C24" w:rsidRPr="00195BBA">
        <w:rPr>
          <w:rFonts w:ascii="Arial" w:hAnsi="Arial" w:cs="Arial"/>
          <w:color w:val="000000"/>
          <w:spacing w:val="9"/>
          <w:sz w:val="22"/>
          <w:szCs w:val="22"/>
        </w:rPr>
        <w:t xml:space="preserve"> </w:t>
      </w:r>
    </w:p>
    <w:p w:rsidR="00FF1C24" w:rsidRPr="00195BBA" w:rsidRDefault="005E4C43" w:rsidP="00BB5079">
      <w:pPr>
        <w:ind w:left="709" w:hanging="567"/>
        <w:jc w:val="both"/>
        <w:rPr>
          <w:rFonts w:ascii="Arial" w:hAnsi="Arial" w:cs="Arial"/>
          <w:color w:val="000000"/>
          <w:spacing w:val="9"/>
          <w:sz w:val="22"/>
          <w:szCs w:val="22"/>
        </w:rPr>
      </w:pPr>
      <w:r>
        <w:rPr>
          <w:rFonts w:ascii="Arial" w:hAnsi="Arial" w:cs="Arial"/>
          <w:color w:val="000000"/>
          <w:spacing w:val="9"/>
          <w:sz w:val="22"/>
          <w:szCs w:val="22"/>
        </w:rPr>
        <w:t>7</w:t>
      </w:r>
      <w:r w:rsidRPr="00195BBA">
        <w:rPr>
          <w:rFonts w:ascii="Arial" w:hAnsi="Arial" w:cs="Arial"/>
          <w:color w:val="000000"/>
          <w:spacing w:val="9"/>
          <w:sz w:val="22"/>
          <w:szCs w:val="22"/>
        </w:rPr>
        <w:t>.</w:t>
      </w:r>
      <w:r>
        <w:rPr>
          <w:rFonts w:ascii="Arial" w:hAnsi="Arial" w:cs="Arial"/>
          <w:color w:val="000000"/>
          <w:spacing w:val="9"/>
          <w:sz w:val="22"/>
          <w:szCs w:val="22"/>
        </w:rPr>
        <w:t>1</w:t>
      </w:r>
      <w:r w:rsidR="00465A0B">
        <w:rPr>
          <w:rFonts w:ascii="Arial" w:hAnsi="Arial" w:cs="Arial"/>
          <w:color w:val="000000"/>
          <w:spacing w:val="9"/>
          <w:sz w:val="22"/>
          <w:szCs w:val="22"/>
        </w:rPr>
        <w:t>5</w:t>
      </w:r>
      <w:r w:rsidRPr="00195BBA">
        <w:rPr>
          <w:rFonts w:ascii="Arial" w:hAnsi="Arial" w:cs="Arial"/>
          <w:color w:val="000000"/>
          <w:spacing w:val="9"/>
          <w:sz w:val="22"/>
          <w:szCs w:val="22"/>
        </w:rPr>
        <w:t xml:space="preserve"> </w:t>
      </w:r>
      <w:r>
        <w:rPr>
          <w:rFonts w:ascii="Arial" w:hAnsi="Arial" w:cs="Arial"/>
          <w:color w:val="000000"/>
          <w:spacing w:val="9"/>
          <w:sz w:val="22"/>
          <w:szCs w:val="22"/>
        </w:rPr>
        <w:t xml:space="preserve">La politica dei prezzi e la metodologia rimangono costanti durante il periodo di ammissibilità. </w:t>
      </w:r>
      <w:r w:rsidR="00FF1C24" w:rsidRPr="00195BBA">
        <w:rPr>
          <w:rFonts w:ascii="Arial" w:hAnsi="Arial" w:cs="Arial"/>
          <w:color w:val="000000"/>
          <w:spacing w:val="9"/>
          <w:sz w:val="22"/>
          <w:szCs w:val="22"/>
        </w:rPr>
        <w:t xml:space="preserve">La Regione, qualora lo ritenga necessario, anche a seguito di proposte pervenute da confidi, può </w:t>
      </w:r>
      <w:r w:rsidR="00FF1C24" w:rsidRPr="00455E32">
        <w:rPr>
          <w:rFonts w:ascii="Arial" w:hAnsi="Arial" w:cs="Arial"/>
          <w:color w:val="000000"/>
          <w:spacing w:val="9"/>
          <w:sz w:val="22"/>
          <w:szCs w:val="22"/>
        </w:rPr>
        <w:t>promuovere la modifica dell'Allegato "Piano aziendale", tenendo conto:</w:t>
      </w:r>
    </w:p>
    <w:p w:rsidR="00FF1C24" w:rsidRPr="005E4C43" w:rsidRDefault="00FF1C24" w:rsidP="001E7545">
      <w:pPr>
        <w:pStyle w:val="Paragrafoelenco"/>
        <w:numPr>
          <w:ilvl w:val="0"/>
          <w:numId w:val="26"/>
        </w:numPr>
        <w:tabs>
          <w:tab w:val="decimal" w:pos="288"/>
          <w:tab w:val="decimal" w:pos="1418"/>
        </w:tabs>
        <w:spacing w:after="0"/>
        <w:ind w:left="1418" w:hanging="425"/>
        <w:jc w:val="both"/>
        <w:rPr>
          <w:rFonts w:ascii="Arial" w:hAnsi="Arial" w:cs="Arial"/>
          <w:spacing w:val="9"/>
        </w:rPr>
      </w:pPr>
      <w:proofErr w:type="gramStart"/>
      <w:r w:rsidRPr="005E4C43">
        <w:rPr>
          <w:rFonts w:ascii="Arial" w:hAnsi="Arial" w:cs="Arial"/>
          <w:spacing w:val="9"/>
        </w:rPr>
        <w:t>della</w:t>
      </w:r>
      <w:proofErr w:type="gramEnd"/>
      <w:r w:rsidRPr="005E4C43">
        <w:rPr>
          <w:rFonts w:ascii="Arial" w:hAnsi="Arial" w:cs="Arial"/>
          <w:spacing w:val="9"/>
        </w:rPr>
        <w:t xml:space="preserve"> performance e dell'impatto del "Fondo rischi 2014/2020" rispetto ai risultati attesi;</w:t>
      </w:r>
    </w:p>
    <w:p w:rsidR="00FF1C24" w:rsidRPr="005E4C43" w:rsidRDefault="00FF1C24" w:rsidP="001E7545">
      <w:pPr>
        <w:pStyle w:val="Paragrafoelenco"/>
        <w:numPr>
          <w:ilvl w:val="0"/>
          <w:numId w:val="26"/>
        </w:numPr>
        <w:tabs>
          <w:tab w:val="decimal" w:pos="288"/>
          <w:tab w:val="decimal" w:pos="1418"/>
        </w:tabs>
        <w:spacing w:after="0"/>
        <w:ind w:left="1418" w:hanging="425"/>
        <w:jc w:val="both"/>
        <w:rPr>
          <w:rFonts w:ascii="Arial" w:hAnsi="Arial" w:cs="Arial"/>
          <w:spacing w:val="9"/>
        </w:rPr>
      </w:pPr>
      <w:proofErr w:type="gramStart"/>
      <w:r w:rsidRPr="005E4C43">
        <w:rPr>
          <w:rFonts w:ascii="Arial" w:hAnsi="Arial" w:cs="Arial"/>
          <w:spacing w:val="9"/>
        </w:rPr>
        <w:t>delle</w:t>
      </w:r>
      <w:proofErr w:type="gramEnd"/>
      <w:r w:rsidRPr="005E4C43">
        <w:rPr>
          <w:rFonts w:ascii="Arial" w:hAnsi="Arial" w:cs="Arial"/>
          <w:spacing w:val="9"/>
        </w:rPr>
        <w:t xml:space="preserve"> modifiche regolamentari che riguardano i Fondi SIE;</w:t>
      </w:r>
    </w:p>
    <w:p w:rsidR="00FF1C24" w:rsidRPr="005E4C43" w:rsidRDefault="00FF1C24" w:rsidP="001E7545">
      <w:pPr>
        <w:pStyle w:val="Paragrafoelenco"/>
        <w:numPr>
          <w:ilvl w:val="0"/>
          <w:numId w:val="26"/>
        </w:numPr>
        <w:tabs>
          <w:tab w:val="decimal" w:pos="288"/>
          <w:tab w:val="decimal" w:pos="1418"/>
        </w:tabs>
        <w:spacing w:after="0"/>
        <w:ind w:left="1418" w:hanging="425"/>
        <w:jc w:val="both"/>
        <w:rPr>
          <w:rFonts w:ascii="Arial" w:hAnsi="Arial" w:cs="Arial"/>
          <w:spacing w:val="9"/>
        </w:rPr>
      </w:pPr>
      <w:proofErr w:type="gramStart"/>
      <w:r w:rsidRPr="005E4C43">
        <w:rPr>
          <w:rFonts w:ascii="Arial" w:hAnsi="Arial" w:cs="Arial"/>
          <w:spacing w:val="9"/>
        </w:rPr>
        <w:t>dell'aggiornamento</w:t>
      </w:r>
      <w:proofErr w:type="gramEnd"/>
      <w:r w:rsidRPr="005E4C43">
        <w:rPr>
          <w:rFonts w:ascii="Arial" w:hAnsi="Arial" w:cs="Arial"/>
          <w:spacing w:val="9"/>
        </w:rPr>
        <w:t xml:space="preserve"> e revisione della Valutazione Ex Ante;</w:t>
      </w:r>
    </w:p>
    <w:p w:rsidR="00FF1C24" w:rsidRPr="005E4C43" w:rsidRDefault="00FF1C24" w:rsidP="001E7545">
      <w:pPr>
        <w:pStyle w:val="Paragrafoelenco"/>
        <w:numPr>
          <w:ilvl w:val="0"/>
          <w:numId w:val="26"/>
        </w:numPr>
        <w:tabs>
          <w:tab w:val="decimal" w:pos="288"/>
          <w:tab w:val="decimal" w:pos="1418"/>
        </w:tabs>
        <w:spacing w:after="0"/>
        <w:ind w:left="1418" w:hanging="425"/>
        <w:jc w:val="both"/>
        <w:rPr>
          <w:rFonts w:ascii="Arial" w:hAnsi="Arial" w:cs="Arial"/>
          <w:spacing w:val="9"/>
        </w:rPr>
      </w:pPr>
      <w:proofErr w:type="gramStart"/>
      <w:r w:rsidRPr="005E4C43">
        <w:rPr>
          <w:rFonts w:ascii="Arial" w:hAnsi="Arial" w:cs="Arial"/>
          <w:spacing w:val="9"/>
        </w:rPr>
        <w:t>delle</w:t>
      </w:r>
      <w:proofErr w:type="gramEnd"/>
      <w:r w:rsidRPr="005E4C43">
        <w:rPr>
          <w:rFonts w:ascii="Arial" w:hAnsi="Arial" w:cs="Arial"/>
          <w:spacing w:val="9"/>
        </w:rPr>
        <w:t xml:space="preserve"> raccomandazioni dell'Autorità di Gestione del POR FESR Marche 2014/2020;</w:t>
      </w:r>
    </w:p>
    <w:p w:rsidR="00FF1C24" w:rsidRPr="005E4C43" w:rsidRDefault="00FF1C24" w:rsidP="001E7545">
      <w:pPr>
        <w:pStyle w:val="Paragrafoelenco"/>
        <w:numPr>
          <w:ilvl w:val="0"/>
          <w:numId w:val="26"/>
        </w:numPr>
        <w:tabs>
          <w:tab w:val="decimal" w:pos="288"/>
          <w:tab w:val="decimal" w:pos="1418"/>
        </w:tabs>
        <w:spacing w:after="0"/>
        <w:ind w:left="1418" w:hanging="425"/>
        <w:jc w:val="both"/>
        <w:rPr>
          <w:rFonts w:ascii="Arial" w:hAnsi="Arial" w:cs="Arial"/>
          <w:spacing w:val="9"/>
        </w:rPr>
      </w:pPr>
      <w:proofErr w:type="gramStart"/>
      <w:r w:rsidRPr="005E4C43">
        <w:rPr>
          <w:rFonts w:ascii="Arial" w:hAnsi="Arial" w:cs="Arial"/>
          <w:spacing w:val="9"/>
        </w:rPr>
        <w:t>delle</w:t>
      </w:r>
      <w:proofErr w:type="gramEnd"/>
      <w:r w:rsidRPr="005E4C43">
        <w:rPr>
          <w:rFonts w:ascii="Arial" w:hAnsi="Arial" w:cs="Arial"/>
          <w:spacing w:val="9"/>
        </w:rPr>
        <w:t xml:space="preserve"> r</w:t>
      </w:r>
      <w:r w:rsidR="005E4C43">
        <w:rPr>
          <w:rFonts w:ascii="Arial" w:hAnsi="Arial" w:cs="Arial"/>
          <w:spacing w:val="9"/>
        </w:rPr>
        <w:t>accomandazioni del Comitato di vigilanza dello strumento finanziario</w:t>
      </w:r>
      <w:r w:rsidRPr="005E4C43">
        <w:rPr>
          <w:rFonts w:ascii="Arial" w:hAnsi="Arial" w:cs="Arial"/>
          <w:spacing w:val="9"/>
        </w:rPr>
        <w:t>;</w:t>
      </w:r>
    </w:p>
    <w:p w:rsidR="00FF1C24" w:rsidRPr="005E4C43" w:rsidRDefault="00FF1C24" w:rsidP="001E7545">
      <w:pPr>
        <w:pStyle w:val="Paragrafoelenco"/>
        <w:numPr>
          <w:ilvl w:val="0"/>
          <w:numId w:val="26"/>
        </w:numPr>
        <w:tabs>
          <w:tab w:val="decimal" w:pos="288"/>
          <w:tab w:val="decimal" w:pos="1418"/>
        </w:tabs>
        <w:spacing w:after="0"/>
        <w:ind w:left="1418" w:hanging="425"/>
        <w:jc w:val="both"/>
        <w:rPr>
          <w:rFonts w:ascii="Arial" w:hAnsi="Arial" w:cs="Arial"/>
          <w:spacing w:val="9"/>
        </w:rPr>
      </w:pPr>
      <w:proofErr w:type="gramStart"/>
      <w:r w:rsidRPr="005E4C43">
        <w:rPr>
          <w:rFonts w:ascii="Arial" w:hAnsi="Arial" w:cs="Arial"/>
          <w:spacing w:val="9"/>
        </w:rPr>
        <w:t>delle</w:t>
      </w:r>
      <w:proofErr w:type="gramEnd"/>
      <w:r w:rsidRPr="005E4C43">
        <w:rPr>
          <w:rFonts w:ascii="Arial" w:hAnsi="Arial" w:cs="Arial"/>
          <w:spacing w:val="9"/>
        </w:rPr>
        <w:t xml:space="preserve"> raccomandazioni degli ulteriori organi di gestione, controllo e monitoraggio dei Fondi SIE;</w:t>
      </w:r>
    </w:p>
    <w:p w:rsidR="00FF1C24" w:rsidRPr="005E4C43" w:rsidRDefault="00FF1C24" w:rsidP="001E7545">
      <w:pPr>
        <w:pStyle w:val="Paragrafoelenco"/>
        <w:numPr>
          <w:ilvl w:val="0"/>
          <w:numId w:val="26"/>
        </w:numPr>
        <w:tabs>
          <w:tab w:val="decimal" w:pos="136"/>
          <w:tab w:val="decimal" w:pos="1418"/>
        </w:tabs>
        <w:spacing w:after="0"/>
        <w:ind w:left="1418" w:hanging="425"/>
        <w:jc w:val="both"/>
        <w:rPr>
          <w:rFonts w:ascii="Arial" w:hAnsi="Arial" w:cs="Arial"/>
          <w:spacing w:val="9"/>
        </w:rPr>
      </w:pPr>
      <w:proofErr w:type="gramStart"/>
      <w:r w:rsidRPr="005E4C43">
        <w:rPr>
          <w:rFonts w:ascii="Arial" w:hAnsi="Arial" w:cs="Arial"/>
          <w:spacing w:val="9"/>
        </w:rPr>
        <w:t>delle</w:t>
      </w:r>
      <w:proofErr w:type="gramEnd"/>
      <w:r w:rsidRPr="005E4C43">
        <w:rPr>
          <w:rFonts w:ascii="Arial" w:hAnsi="Arial" w:cs="Arial"/>
          <w:spacing w:val="9"/>
        </w:rPr>
        <w:t xml:space="preserve"> eventuali raccomandazioni del Comitato di Sorveglianza</w:t>
      </w:r>
      <w:r w:rsidR="00257BA6" w:rsidRPr="005E4C43">
        <w:rPr>
          <w:rFonts w:ascii="Arial" w:hAnsi="Arial" w:cs="Arial"/>
          <w:spacing w:val="9"/>
        </w:rPr>
        <w:t xml:space="preserve"> per i</w:t>
      </w:r>
      <w:r w:rsidRPr="005E4C43">
        <w:rPr>
          <w:rFonts w:ascii="Arial" w:hAnsi="Arial" w:cs="Arial"/>
          <w:spacing w:val="9"/>
        </w:rPr>
        <w:t xml:space="preserve">l POR FESR </w:t>
      </w:r>
      <w:r w:rsidR="00CA51B3" w:rsidRPr="005E4C43">
        <w:rPr>
          <w:rFonts w:ascii="Arial" w:hAnsi="Arial" w:cs="Arial"/>
          <w:spacing w:val="9"/>
        </w:rPr>
        <w:t>M</w:t>
      </w:r>
      <w:r w:rsidRPr="005E4C43">
        <w:rPr>
          <w:rFonts w:ascii="Arial" w:hAnsi="Arial" w:cs="Arial"/>
          <w:spacing w:val="9"/>
        </w:rPr>
        <w:t>arche 2014/2020.</w:t>
      </w:r>
    </w:p>
    <w:p w:rsidR="00FF1C24" w:rsidRPr="00455E32" w:rsidRDefault="00465A0B" w:rsidP="005E4C43">
      <w:pPr>
        <w:ind w:left="567" w:hanging="567"/>
        <w:jc w:val="both"/>
        <w:rPr>
          <w:rFonts w:ascii="Arial" w:hAnsi="Arial" w:cs="Arial"/>
          <w:color w:val="000000"/>
          <w:spacing w:val="9"/>
          <w:sz w:val="22"/>
          <w:szCs w:val="22"/>
        </w:rPr>
      </w:pPr>
      <w:r>
        <w:rPr>
          <w:rFonts w:ascii="Arial" w:hAnsi="Arial" w:cs="Arial"/>
          <w:color w:val="000000"/>
          <w:spacing w:val="9"/>
          <w:sz w:val="22"/>
          <w:szCs w:val="22"/>
        </w:rPr>
        <w:t>7.16</w:t>
      </w:r>
      <w:r w:rsidR="005E4C43">
        <w:rPr>
          <w:rFonts w:ascii="Arial" w:hAnsi="Arial" w:cs="Arial"/>
          <w:color w:val="000000"/>
          <w:spacing w:val="9"/>
          <w:sz w:val="22"/>
          <w:szCs w:val="22"/>
        </w:rPr>
        <w:t xml:space="preserve"> </w:t>
      </w:r>
      <w:r w:rsidR="00FF1C24" w:rsidRPr="00455E32">
        <w:rPr>
          <w:rFonts w:ascii="Arial" w:hAnsi="Arial" w:cs="Arial"/>
          <w:color w:val="000000"/>
          <w:spacing w:val="9"/>
          <w:sz w:val="22"/>
          <w:szCs w:val="22"/>
        </w:rPr>
        <w:t xml:space="preserve">Qualora tale revisione si renda necessaria ai sensi del comma precedente, il confidi, di concerto con la Regione e il Comitato di </w:t>
      </w:r>
      <w:r w:rsidR="005E4C43" w:rsidRPr="005E4C43">
        <w:rPr>
          <w:rFonts w:ascii="Arial" w:hAnsi="Arial" w:cs="Arial"/>
          <w:color w:val="000000"/>
          <w:spacing w:val="9"/>
          <w:sz w:val="22"/>
          <w:szCs w:val="22"/>
        </w:rPr>
        <w:t>vigilanza dello strumento finanziario</w:t>
      </w:r>
      <w:r w:rsidR="00FF1C24" w:rsidRPr="00455E32">
        <w:rPr>
          <w:rFonts w:ascii="Arial" w:hAnsi="Arial" w:cs="Arial"/>
          <w:color w:val="000000"/>
          <w:spacing w:val="9"/>
          <w:sz w:val="22"/>
          <w:szCs w:val="22"/>
        </w:rPr>
        <w:t>, modifica la Strategia di investimento.</w:t>
      </w:r>
    </w:p>
    <w:p w:rsidR="00FF1C24" w:rsidRPr="00455E32" w:rsidRDefault="00FF1C24" w:rsidP="00FF1C24">
      <w:pPr>
        <w:ind w:left="862" w:hanging="360"/>
        <w:jc w:val="both"/>
        <w:rPr>
          <w:rFonts w:ascii="Arial" w:hAnsi="Arial" w:cs="Arial"/>
          <w:iCs/>
        </w:rPr>
      </w:pPr>
    </w:p>
    <w:p w:rsidR="0092611D" w:rsidRPr="00455E32" w:rsidRDefault="0092611D" w:rsidP="00125BB6">
      <w:pPr>
        <w:pStyle w:val="titolo4"/>
        <w:numPr>
          <w:ilvl w:val="0"/>
          <w:numId w:val="27"/>
        </w:numPr>
        <w:ind w:right="288"/>
        <w:jc w:val="both"/>
        <w:rPr>
          <w:rFonts w:ascii="Arial" w:hAnsi="Arial" w:cs="Arial"/>
          <w:i w:val="0"/>
          <w:iCs w:val="0"/>
        </w:rPr>
      </w:pPr>
      <w:r w:rsidRPr="00455E32">
        <w:rPr>
          <w:rFonts w:ascii="Arial" w:hAnsi="Arial" w:cs="Arial"/>
          <w:i w:val="0"/>
          <w:iCs w:val="0"/>
        </w:rPr>
        <w:t>ATTIVITA’ E OPERAZIONI</w:t>
      </w:r>
    </w:p>
    <w:p w:rsidR="00E21B69" w:rsidRPr="00455E32" w:rsidRDefault="00E21B69" w:rsidP="00EA38EF">
      <w:pPr>
        <w:pStyle w:val="Paragrafoelenco"/>
        <w:numPr>
          <w:ilvl w:val="1"/>
          <w:numId w:val="27"/>
        </w:numPr>
        <w:spacing w:after="0"/>
        <w:ind w:left="567" w:right="288" w:hanging="425"/>
        <w:jc w:val="both"/>
        <w:rPr>
          <w:rFonts w:ascii="Arial" w:hAnsi="Arial" w:cs="Arial"/>
          <w:spacing w:val="12"/>
        </w:rPr>
      </w:pPr>
      <w:r w:rsidRPr="00455E32">
        <w:rPr>
          <w:rFonts w:ascii="Arial" w:hAnsi="Arial" w:cs="Arial"/>
          <w:spacing w:val="12"/>
        </w:rPr>
        <w:t xml:space="preserve">Le attività e le operazioni ammissibili sono descritte </w:t>
      </w:r>
      <w:r w:rsidR="00593431">
        <w:rPr>
          <w:rFonts w:ascii="Arial" w:hAnsi="Arial" w:cs="Arial"/>
          <w:spacing w:val="12"/>
        </w:rPr>
        <w:t>nel presente accordo e</w:t>
      </w:r>
      <w:r w:rsidR="00257BA6" w:rsidRPr="00455E32">
        <w:rPr>
          <w:rFonts w:ascii="Arial" w:hAnsi="Arial" w:cs="Arial"/>
          <w:spacing w:val="12"/>
        </w:rPr>
        <w:t xml:space="preserve"> </w:t>
      </w:r>
      <w:r w:rsidRPr="00455E32">
        <w:rPr>
          <w:rFonts w:ascii="Arial" w:hAnsi="Arial" w:cs="Arial"/>
          <w:spacing w:val="12"/>
        </w:rPr>
        <w:t>ne</w:t>
      </w:r>
      <w:r w:rsidR="00593431">
        <w:rPr>
          <w:rFonts w:ascii="Arial" w:hAnsi="Arial" w:cs="Arial"/>
          <w:spacing w:val="12"/>
        </w:rPr>
        <w:t xml:space="preserve">ll’ allegato </w:t>
      </w:r>
      <w:r w:rsidRPr="00455E32">
        <w:rPr>
          <w:rFonts w:ascii="Arial" w:hAnsi="Arial" w:cs="Arial"/>
          <w:spacing w:val="12"/>
        </w:rPr>
        <w:t>"Piano aziendale"</w:t>
      </w:r>
      <w:r w:rsidRPr="00455E32">
        <w:rPr>
          <w:rFonts w:ascii="Arial" w:hAnsi="Arial" w:cs="Arial"/>
          <w:spacing w:val="6"/>
        </w:rPr>
        <w:t>.</w:t>
      </w:r>
    </w:p>
    <w:p w:rsidR="00E21B69" w:rsidRPr="00455E32" w:rsidRDefault="00E21B69" w:rsidP="00EA38EF">
      <w:pPr>
        <w:pStyle w:val="Paragrafoelenco"/>
        <w:numPr>
          <w:ilvl w:val="1"/>
          <w:numId w:val="27"/>
        </w:numPr>
        <w:spacing w:after="0"/>
        <w:ind w:left="567" w:right="288" w:hanging="425"/>
        <w:jc w:val="both"/>
        <w:rPr>
          <w:rFonts w:ascii="Arial" w:hAnsi="Arial" w:cs="Arial"/>
          <w:spacing w:val="8"/>
        </w:rPr>
      </w:pPr>
      <w:r w:rsidRPr="00455E32">
        <w:rPr>
          <w:rFonts w:ascii="Arial" w:hAnsi="Arial" w:cs="Arial"/>
          <w:spacing w:val="8"/>
        </w:rPr>
        <w:t xml:space="preserve">L'effetto leva stimato è quantificato all'Allegato A "Valutazione ex ante" - allegato in forma di sintesi </w:t>
      </w:r>
      <w:r w:rsidRPr="00455E32">
        <w:rPr>
          <w:rFonts w:ascii="Arial" w:hAnsi="Arial" w:cs="Arial"/>
          <w:spacing w:val="10"/>
        </w:rPr>
        <w:t xml:space="preserve">- e rappresenta il rapporto tra l'ammontare di risorse di cui potranno </w:t>
      </w:r>
      <w:r w:rsidRPr="00455E32">
        <w:rPr>
          <w:rFonts w:ascii="Arial" w:hAnsi="Arial" w:cs="Arial"/>
          <w:spacing w:val="10"/>
        </w:rPr>
        <w:lastRenderedPageBreak/>
        <w:t xml:space="preserve">beneficiare i destinatari dello </w:t>
      </w:r>
      <w:r w:rsidRPr="00455E32">
        <w:rPr>
          <w:rFonts w:ascii="Arial" w:hAnsi="Arial" w:cs="Arial"/>
          <w:spacing w:val="6"/>
        </w:rPr>
        <w:t>SF e l'ammontare investito da parte delle Istituzioni Europee.</w:t>
      </w:r>
    </w:p>
    <w:p w:rsidR="00E21B69" w:rsidRPr="005F7EEB" w:rsidRDefault="00E21B69" w:rsidP="00EA38EF">
      <w:pPr>
        <w:pStyle w:val="Paragrafoelenco"/>
        <w:numPr>
          <w:ilvl w:val="1"/>
          <w:numId w:val="27"/>
        </w:numPr>
        <w:spacing w:after="0"/>
        <w:ind w:left="567" w:right="288" w:hanging="425"/>
        <w:jc w:val="both"/>
        <w:rPr>
          <w:rFonts w:ascii="Arial" w:hAnsi="Arial" w:cs="Arial"/>
          <w:spacing w:val="12"/>
        </w:rPr>
      </w:pPr>
      <w:r w:rsidRPr="005F7EEB">
        <w:rPr>
          <w:rFonts w:ascii="Arial" w:hAnsi="Arial" w:cs="Arial"/>
          <w:spacing w:val="12"/>
        </w:rPr>
        <w:t>Il confidi in qualità di soggetto gestore del Fondo rischi 2014/2020 svolge le attività necessarie alla gestione della misura di finanziamento, in particolare:</w:t>
      </w:r>
    </w:p>
    <w:p w:rsidR="00E21B69" w:rsidRPr="005F7EEB" w:rsidRDefault="00E21B69" w:rsidP="005F7EEB">
      <w:pPr>
        <w:numPr>
          <w:ilvl w:val="0"/>
          <w:numId w:val="6"/>
        </w:numPr>
        <w:tabs>
          <w:tab w:val="decimal" w:pos="432"/>
          <w:tab w:val="decimal" w:pos="1368"/>
        </w:tabs>
        <w:ind w:right="-1"/>
        <w:jc w:val="both"/>
        <w:rPr>
          <w:rFonts w:ascii="Arial" w:hAnsi="Arial" w:cs="Arial"/>
          <w:color w:val="000000"/>
          <w:spacing w:val="12"/>
          <w:sz w:val="22"/>
          <w:szCs w:val="22"/>
        </w:rPr>
      </w:pPr>
      <w:proofErr w:type="gramStart"/>
      <w:r w:rsidRPr="005F7EEB">
        <w:rPr>
          <w:rFonts w:ascii="Arial" w:hAnsi="Arial" w:cs="Arial"/>
          <w:color w:val="000000"/>
          <w:spacing w:val="12"/>
          <w:sz w:val="22"/>
          <w:szCs w:val="22"/>
        </w:rPr>
        <w:t>definisce</w:t>
      </w:r>
      <w:proofErr w:type="gramEnd"/>
      <w:r w:rsidRPr="005F7EEB">
        <w:rPr>
          <w:rFonts w:ascii="Arial" w:hAnsi="Arial" w:cs="Arial"/>
          <w:color w:val="000000"/>
          <w:spacing w:val="12"/>
          <w:sz w:val="22"/>
          <w:szCs w:val="22"/>
        </w:rPr>
        <w:t xml:space="preserve"> le attività di promozione della misura di finanziamento e partecipazione alle iniziative promozionali promosse dalla Regione;</w:t>
      </w:r>
    </w:p>
    <w:p w:rsidR="00E21B69" w:rsidRPr="005F7EEB" w:rsidRDefault="00E21B69" w:rsidP="005F7EEB">
      <w:pPr>
        <w:numPr>
          <w:ilvl w:val="0"/>
          <w:numId w:val="6"/>
        </w:numPr>
        <w:tabs>
          <w:tab w:val="decimal" w:pos="432"/>
          <w:tab w:val="decimal" w:pos="1368"/>
        </w:tabs>
        <w:ind w:right="-1"/>
        <w:jc w:val="both"/>
        <w:rPr>
          <w:rFonts w:ascii="Arial" w:hAnsi="Arial" w:cs="Arial"/>
          <w:color w:val="000000"/>
          <w:spacing w:val="12"/>
          <w:sz w:val="22"/>
          <w:szCs w:val="22"/>
        </w:rPr>
      </w:pPr>
      <w:proofErr w:type="gramStart"/>
      <w:r w:rsidRPr="005F7EEB">
        <w:rPr>
          <w:rFonts w:ascii="Arial" w:hAnsi="Arial" w:cs="Arial"/>
          <w:color w:val="000000"/>
          <w:spacing w:val="12"/>
          <w:sz w:val="22"/>
          <w:szCs w:val="22"/>
        </w:rPr>
        <w:t>assiste</w:t>
      </w:r>
      <w:proofErr w:type="gramEnd"/>
      <w:r w:rsidRPr="005F7EEB">
        <w:rPr>
          <w:rFonts w:ascii="Arial" w:hAnsi="Arial" w:cs="Arial"/>
          <w:color w:val="000000"/>
          <w:spacing w:val="12"/>
          <w:sz w:val="22"/>
          <w:szCs w:val="22"/>
        </w:rPr>
        <w:t xml:space="preserve"> i </w:t>
      </w:r>
      <w:r w:rsidR="00827145" w:rsidRPr="005F7EEB">
        <w:rPr>
          <w:rFonts w:ascii="Arial" w:hAnsi="Arial" w:cs="Arial"/>
          <w:color w:val="000000"/>
          <w:spacing w:val="12"/>
          <w:sz w:val="22"/>
          <w:szCs w:val="22"/>
        </w:rPr>
        <w:t>destinatari finali</w:t>
      </w:r>
      <w:r w:rsidRPr="005F7EEB">
        <w:rPr>
          <w:rFonts w:ascii="Arial" w:hAnsi="Arial" w:cs="Arial"/>
          <w:color w:val="000000"/>
          <w:spacing w:val="12"/>
          <w:sz w:val="22"/>
          <w:szCs w:val="22"/>
        </w:rPr>
        <w:t xml:space="preserve"> nella definizione della domanda di garanzia e della documentazione necessaria;</w:t>
      </w:r>
    </w:p>
    <w:p w:rsidR="00E21B69" w:rsidRPr="005F7EEB" w:rsidRDefault="00827145" w:rsidP="005F7EEB">
      <w:pPr>
        <w:numPr>
          <w:ilvl w:val="0"/>
          <w:numId w:val="6"/>
        </w:numPr>
        <w:tabs>
          <w:tab w:val="decimal" w:pos="432"/>
          <w:tab w:val="decimal" w:pos="1368"/>
        </w:tabs>
        <w:ind w:right="-1"/>
        <w:jc w:val="both"/>
        <w:rPr>
          <w:rFonts w:ascii="Arial" w:hAnsi="Arial" w:cs="Arial"/>
          <w:color w:val="000000"/>
          <w:spacing w:val="12"/>
          <w:sz w:val="22"/>
          <w:szCs w:val="22"/>
        </w:rPr>
      </w:pPr>
      <w:proofErr w:type="gramStart"/>
      <w:r w:rsidRPr="005F7EEB">
        <w:rPr>
          <w:rFonts w:ascii="Arial" w:hAnsi="Arial" w:cs="Arial"/>
          <w:color w:val="000000"/>
          <w:spacing w:val="12"/>
          <w:sz w:val="22"/>
          <w:szCs w:val="22"/>
        </w:rPr>
        <w:t>verifica</w:t>
      </w:r>
      <w:proofErr w:type="gramEnd"/>
      <w:r w:rsidRPr="005F7EEB">
        <w:rPr>
          <w:rFonts w:ascii="Arial" w:hAnsi="Arial" w:cs="Arial"/>
          <w:color w:val="000000"/>
          <w:spacing w:val="12"/>
          <w:sz w:val="22"/>
          <w:szCs w:val="22"/>
        </w:rPr>
        <w:t xml:space="preserve"> </w:t>
      </w:r>
      <w:r w:rsidR="00E21B69" w:rsidRPr="005F7EEB">
        <w:rPr>
          <w:rFonts w:ascii="Arial" w:hAnsi="Arial" w:cs="Arial"/>
          <w:color w:val="000000"/>
          <w:spacing w:val="12"/>
          <w:sz w:val="22"/>
          <w:szCs w:val="22"/>
        </w:rPr>
        <w:t>i requisiti di ciascun destinatario degli aiuti;</w:t>
      </w:r>
    </w:p>
    <w:p w:rsidR="00E21B69" w:rsidRPr="005F7EEB" w:rsidRDefault="00E21B69" w:rsidP="005F7EEB">
      <w:pPr>
        <w:numPr>
          <w:ilvl w:val="0"/>
          <w:numId w:val="6"/>
        </w:numPr>
        <w:tabs>
          <w:tab w:val="decimal" w:pos="432"/>
          <w:tab w:val="decimal" w:pos="1368"/>
        </w:tabs>
        <w:ind w:right="-1"/>
        <w:jc w:val="both"/>
        <w:rPr>
          <w:rFonts w:ascii="Arial" w:hAnsi="Arial" w:cs="Arial"/>
          <w:color w:val="000000"/>
          <w:spacing w:val="12"/>
          <w:sz w:val="22"/>
          <w:szCs w:val="22"/>
        </w:rPr>
      </w:pPr>
      <w:proofErr w:type="gramStart"/>
      <w:r w:rsidRPr="005F7EEB">
        <w:rPr>
          <w:rFonts w:ascii="Arial" w:hAnsi="Arial" w:cs="Arial"/>
          <w:color w:val="000000"/>
          <w:spacing w:val="12"/>
          <w:sz w:val="22"/>
          <w:szCs w:val="22"/>
        </w:rPr>
        <w:t>effettua</w:t>
      </w:r>
      <w:proofErr w:type="gramEnd"/>
      <w:r w:rsidRPr="005F7EEB">
        <w:rPr>
          <w:rFonts w:ascii="Arial" w:hAnsi="Arial" w:cs="Arial"/>
          <w:color w:val="000000"/>
          <w:spacing w:val="12"/>
          <w:sz w:val="22"/>
          <w:szCs w:val="22"/>
        </w:rPr>
        <w:t xml:space="preserve"> le analisi di fattibilità;</w:t>
      </w:r>
    </w:p>
    <w:p w:rsidR="00E21B69" w:rsidRPr="005F7EEB" w:rsidRDefault="00E21B69" w:rsidP="005F7EEB">
      <w:pPr>
        <w:numPr>
          <w:ilvl w:val="0"/>
          <w:numId w:val="6"/>
        </w:numPr>
        <w:tabs>
          <w:tab w:val="decimal" w:pos="432"/>
          <w:tab w:val="decimal" w:pos="1368"/>
        </w:tabs>
        <w:ind w:right="-1"/>
        <w:jc w:val="both"/>
        <w:rPr>
          <w:rFonts w:ascii="Arial" w:hAnsi="Arial" w:cs="Arial"/>
          <w:color w:val="000000"/>
          <w:spacing w:val="12"/>
          <w:sz w:val="22"/>
          <w:szCs w:val="22"/>
        </w:rPr>
      </w:pPr>
      <w:proofErr w:type="gramStart"/>
      <w:r w:rsidRPr="005F7EEB">
        <w:rPr>
          <w:rFonts w:ascii="Arial" w:hAnsi="Arial" w:cs="Arial"/>
          <w:color w:val="000000"/>
          <w:spacing w:val="12"/>
          <w:sz w:val="22"/>
          <w:szCs w:val="22"/>
        </w:rPr>
        <w:t>adotta</w:t>
      </w:r>
      <w:proofErr w:type="gramEnd"/>
      <w:r w:rsidRPr="005F7EEB">
        <w:rPr>
          <w:rFonts w:ascii="Arial" w:hAnsi="Arial" w:cs="Arial"/>
          <w:color w:val="000000"/>
          <w:spacing w:val="12"/>
          <w:sz w:val="22"/>
          <w:szCs w:val="22"/>
        </w:rPr>
        <w:t xml:space="preserve"> i provvedimenti relativi alle garanzie;</w:t>
      </w:r>
    </w:p>
    <w:p w:rsidR="00E21B69" w:rsidRPr="005F7EEB" w:rsidRDefault="00E21B69" w:rsidP="005F7EEB">
      <w:pPr>
        <w:numPr>
          <w:ilvl w:val="0"/>
          <w:numId w:val="6"/>
        </w:numPr>
        <w:tabs>
          <w:tab w:val="decimal" w:pos="432"/>
          <w:tab w:val="decimal" w:pos="1368"/>
        </w:tabs>
        <w:ind w:right="-1"/>
        <w:jc w:val="both"/>
        <w:rPr>
          <w:rFonts w:ascii="Arial" w:hAnsi="Arial" w:cs="Arial"/>
          <w:color w:val="000000"/>
          <w:spacing w:val="12"/>
          <w:sz w:val="22"/>
          <w:szCs w:val="22"/>
        </w:rPr>
      </w:pPr>
      <w:proofErr w:type="gramStart"/>
      <w:r w:rsidRPr="005F7EEB">
        <w:rPr>
          <w:rFonts w:ascii="Arial" w:hAnsi="Arial" w:cs="Arial"/>
          <w:color w:val="000000"/>
          <w:spacing w:val="12"/>
          <w:sz w:val="22"/>
          <w:szCs w:val="22"/>
        </w:rPr>
        <w:t>controlla</w:t>
      </w:r>
      <w:proofErr w:type="gramEnd"/>
      <w:r w:rsidRPr="005F7EEB">
        <w:rPr>
          <w:rFonts w:ascii="Arial" w:hAnsi="Arial" w:cs="Arial"/>
          <w:color w:val="000000"/>
          <w:spacing w:val="12"/>
          <w:sz w:val="22"/>
          <w:szCs w:val="22"/>
        </w:rPr>
        <w:t xml:space="preserve"> e coordina le attività necessarie alla gestione della misura;</w:t>
      </w:r>
    </w:p>
    <w:p w:rsidR="00E21B69" w:rsidRPr="005F7EEB" w:rsidRDefault="00E21B69" w:rsidP="005F7EEB">
      <w:pPr>
        <w:numPr>
          <w:ilvl w:val="0"/>
          <w:numId w:val="6"/>
        </w:numPr>
        <w:tabs>
          <w:tab w:val="decimal" w:pos="432"/>
          <w:tab w:val="decimal" w:pos="1368"/>
        </w:tabs>
        <w:ind w:right="-1"/>
        <w:jc w:val="both"/>
        <w:rPr>
          <w:rFonts w:ascii="Arial" w:hAnsi="Arial" w:cs="Arial"/>
          <w:color w:val="000000"/>
          <w:spacing w:val="12"/>
          <w:sz w:val="22"/>
          <w:szCs w:val="22"/>
        </w:rPr>
      </w:pPr>
      <w:proofErr w:type="gramStart"/>
      <w:r w:rsidRPr="005F7EEB">
        <w:rPr>
          <w:rFonts w:ascii="Arial" w:hAnsi="Arial" w:cs="Arial"/>
          <w:color w:val="000000"/>
          <w:spacing w:val="12"/>
          <w:sz w:val="22"/>
          <w:szCs w:val="22"/>
        </w:rPr>
        <w:t>verifica</w:t>
      </w:r>
      <w:proofErr w:type="gramEnd"/>
      <w:r w:rsidRPr="005F7EEB">
        <w:rPr>
          <w:rFonts w:ascii="Arial" w:hAnsi="Arial" w:cs="Arial"/>
          <w:color w:val="000000"/>
          <w:spacing w:val="12"/>
          <w:sz w:val="22"/>
          <w:szCs w:val="22"/>
        </w:rPr>
        <w:t xml:space="preserve"> l'andamento dei rientri dei finanziamenti e delle posizioni rientrati nella categorie di deterioramento;</w:t>
      </w:r>
    </w:p>
    <w:p w:rsidR="00E21B69" w:rsidRPr="005F7EEB" w:rsidRDefault="00E21B69" w:rsidP="005F7EEB">
      <w:pPr>
        <w:numPr>
          <w:ilvl w:val="0"/>
          <w:numId w:val="6"/>
        </w:numPr>
        <w:tabs>
          <w:tab w:val="decimal" w:pos="432"/>
          <w:tab w:val="decimal" w:pos="1368"/>
        </w:tabs>
        <w:ind w:right="-1"/>
        <w:jc w:val="both"/>
        <w:rPr>
          <w:rFonts w:ascii="Arial" w:hAnsi="Arial" w:cs="Arial"/>
          <w:color w:val="000000"/>
          <w:spacing w:val="12"/>
          <w:sz w:val="22"/>
          <w:szCs w:val="22"/>
        </w:rPr>
      </w:pPr>
      <w:proofErr w:type="gramStart"/>
      <w:r w:rsidRPr="005F7EEB">
        <w:rPr>
          <w:rFonts w:ascii="Arial" w:hAnsi="Arial" w:cs="Arial"/>
          <w:color w:val="000000"/>
          <w:spacing w:val="12"/>
          <w:sz w:val="22"/>
          <w:szCs w:val="22"/>
        </w:rPr>
        <w:t>effettua</w:t>
      </w:r>
      <w:proofErr w:type="gramEnd"/>
      <w:r w:rsidRPr="005F7EEB">
        <w:rPr>
          <w:rFonts w:ascii="Arial" w:hAnsi="Arial" w:cs="Arial"/>
          <w:color w:val="000000"/>
          <w:spacing w:val="12"/>
          <w:sz w:val="22"/>
          <w:szCs w:val="22"/>
        </w:rPr>
        <w:t xml:space="preserve"> attività di monitoraggio finalizzate al reporting alla Regione delle performance del Fondo, del raggiungimento dei target e in generale dell'avanzamento finanziario, fisico e procedurale del Fondo, come previsto dai successivi articoli </w:t>
      </w:r>
      <w:r w:rsidR="009E334D">
        <w:rPr>
          <w:rFonts w:ascii="Arial" w:hAnsi="Arial" w:cs="Arial"/>
          <w:color w:val="000000"/>
          <w:spacing w:val="12"/>
          <w:sz w:val="22"/>
          <w:szCs w:val="22"/>
        </w:rPr>
        <w:t>18</w:t>
      </w:r>
      <w:r w:rsidRPr="005F7EEB">
        <w:rPr>
          <w:rFonts w:ascii="Arial" w:hAnsi="Arial" w:cs="Arial"/>
          <w:color w:val="000000"/>
          <w:spacing w:val="12"/>
          <w:sz w:val="22"/>
          <w:szCs w:val="22"/>
        </w:rPr>
        <w:t>;</w:t>
      </w:r>
    </w:p>
    <w:p w:rsidR="005E4C43" w:rsidRPr="005F7EEB" w:rsidRDefault="00E21B69" w:rsidP="005F7EEB">
      <w:pPr>
        <w:numPr>
          <w:ilvl w:val="0"/>
          <w:numId w:val="6"/>
        </w:numPr>
        <w:tabs>
          <w:tab w:val="decimal" w:pos="136"/>
          <w:tab w:val="decimal" w:pos="432"/>
          <w:tab w:val="decimal" w:pos="1368"/>
        </w:tabs>
        <w:ind w:right="-1"/>
        <w:jc w:val="both"/>
        <w:rPr>
          <w:rFonts w:ascii="Arial" w:hAnsi="Arial" w:cs="Arial"/>
          <w:color w:val="000000"/>
          <w:spacing w:val="8"/>
          <w:sz w:val="22"/>
          <w:szCs w:val="22"/>
        </w:rPr>
      </w:pPr>
      <w:proofErr w:type="gramStart"/>
      <w:r w:rsidRPr="005F7EEB">
        <w:rPr>
          <w:rFonts w:ascii="Arial" w:hAnsi="Arial" w:cs="Arial"/>
          <w:color w:val="000000"/>
          <w:spacing w:val="12"/>
          <w:sz w:val="22"/>
          <w:szCs w:val="22"/>
        </w:rPr>
        <w:t>gestisce</w:t>
      </w:r>
      <w:proofErr w:type="gramEnd"/>
      <w:r w:rsidRPr="005F7EEB">
        <w:rPr>
          <w:rFonts w:ascii="Arial" w:hAnsi="Arial" w:cs="Arial"/>
          <w:color w:val="000000"/>
          <w:spacing w:val="12"/>
          <w:sz w:val="22"/>
          <w:szCs w:val="22"/>
        </w:rPr>
        <w:t xml:space="preserve"> il Fondo, attraverso la contabilizzazione delle</w:t>
      </w:r>
      <w:r w:rsidRPr="005F7EEB">
        <w:rPr>
          <w:rFonts w:ascii="Arial" w:hAnsi="Arial" w:cs="Arial"/>
          <w:color w:val="000000"/>
          <w:spacing w:val="8"/>
          <w:sz w:val="22"/>
          <w:szCs w:val="22"/>
        </w:rPr>
        <w:t xml:space="preserve"> operazioni</w:t>
      </w:r>
      <w:r w:rsidR="005E4C43" w:rsidRPr="005F7EEB">
        <w:rPr>
          <w:rFonts w:ascii="Arial" w:hAnsi="Arial" w:cs="Arial"/>
          <w:color w:val="000000"/>
          <w:spacing w:val="8"/>
          <w:sz w:val="22"/>
          <w:szCs w:val="22"/>
        </w:rPr>
        <w:t>;</w:t>
      </w:r>
    </w:p>
    <w:p w:rsidR="00E21B69" w:rsidRPr="005F7EEB" w:rsidRDefault="005E4C43" w:rsidP="001E7545">
      <w:pPr>
        <w:numPr>
          <w:ilvl w:val="0"/>
          <w:numId w:val="6"/>
        </w:numPr>
        <w:tabs>
          <w:tab w:val="decimal" w:pos="136"/>
          <w:tab w:val="decimal" w:pos="432"/>
          <w:tab w:val="decimal" w:pos="1368"/>
        </w:tabs>
        <w:ind w:right="-1"/>
        <w:jc w:val="both"/>
        <w:rPr>
          <w:rFonts w:ascii="Arial" w:hAnsi="Arial" w:cs="Arial"/>
          <w:color w:val="000000"/>
          <w:spacing w:val="8"/>
          <w:sz w:val="22"/>
          <w:szCs w:val="22"/>
        </w:rPr>
      </w:pPr>
      <w:proofErr w:type="gramStart"/>
      <w:r w:rsidRPr="005F7EEB">
        <w:rPr>
          <w:rFonts w:ascii="Arial" w:hAnsi="Arial" w:cs="Arial"/>
          <w:color w:val="000000"/>
          <w:spacing w:val="8"/>
          <w:sz w:val="22"/>
          <w:szCs w:val="22"/>
        </w:rPr>
        <w:t>gestisce</w:t>
      </w:r>
      <w:proofErr w:type="gramEnd"/>
      <w:r w:rsidRPr="005F7EEB">
        <w:rPr>
          <w:rFonts w:ascii="Arial" w:hAnsi="Arial" w:cs="Arial"/>
          <w:color w:val="000000"/>
          <w:spacing w:val="8"/>
          <w:sz w:val="22"/>
          <w:szCs w:val="22"/>
        </w:rPr>
        <w:t xml:space="preserve"> le procedure di recupero</w:t>
      </w:r>
      <w:r w:rsidR="00E21B69" w:rsidRPr="005F7EEB">
        <w:rPr>
          <w:rFonts w:ascii="Arial" w:hAnsi="Arial" w:cs="Arial"/>
          <w:color w:val="000000"/>
          <w:spacing w:val="8"/>
          <w:sz w:val="22"/>
          <w:szCs w:val="22"/>
        </w:rPr>
        <w:t>.</w:t>
      </w:r>
    </w:p>
    <w:p w:rsidR="00E21B69" w:rsidRPr="00455E32" w:rsidRDefault="00E21B69" w:rsidP="00EA38EF">
      <w:pPr>
        <w:pStyle w:val="Paragrafoelenco"/>
        <w:numPr>
          <w:ilvl w:val="1"/>
          <w:numId w:val="27"/>
        </w:numPr>
        <w:spacing w:after="0"/>
        <w:ind w:left="567" w:right="288" w:hanging="425"/>
        <w:jc w:val="both"/>
        <w:rPr>
          <w:rFonts w:ascii="Arial" w:hAnsi="Arial" w:cs="Arial"/>
          <w:spacing w:val="7"/>
        </w:rPr>
      </w:pPr>
      <w:r w:rsidRPr="00455E32">
        <w:rPr>
          <w:rFonts w:ascii="Arial" w:hAnsi="Arial" w:cs="Arial"/>
          <w:spacing w:val="7"/>
        </w:rPr>
        <w:t>II modello di gestione delle garanzie nonché le procedur</w:t>
      </w:r>
      <w:r w:rsidR="00593431">
        <w:rPr>
          <w:rFonts w:ascii="Arial" w:hAnsi="Arial" w:cs="Arial"/>
          <w:spacing w:val="7"/>
        </w:rPr>
        <w:t>e di recupero sono specificate ne</w:t>
      </w:r>
      <w:r w:rsidRPr="00455E32">
        <w:rPr>
          <w:rFonts w:ascii="Arial" w:hAnsi="Arial" w:cs="Arial"/>
          <w:spacing w:val="7"/>
        </w:rPr>
        <w:t>ll'Allegato "Piano aziendale ", ove è esplicitato anche che le perdite, in caso di default, saranno a carico dello strumento, e vanno a diminuire l'ammontare del Fondo. La remunerazione della liquidità va ad incrementare la dotazione dello strumento.</w:t>
      </w:r>
    </w:p>
    <w:p w:rsidR="00E21B69" w:rsidRPr="00455E32" w:rsidRDefault="00E21B69" w:rsidP="00E21B69">
      <w:pPr>
        <w:pStyle w:val="Paragrafoelenco"/>
        <w:tabs>
          <w:tab w:val="left" w:pos="4536"/>
        </w:tabs>
        <w:spacing w:after="0" w:line="240" w:lineRule="auto"/>
        <w:jc w:val="both"/>
        <w:rPr>
          <w:rFonts w:ascii="Arial" w:hAnsi="Arial" w:cs="Arial"/>
          <w:iCs/>
        </w:rPr>
      </w:pPr>
    </w:p>
    <w:p w:rsidR="0092611D" w:rsidRPr="0082376E" w:rsidRDefault="000C1AEB" w:rsidP="0082376E">
      <w:pPr>
        <w:pStyle w:val="titolo4"/>
        <w:numPr>
          <w:ilvl w:val="0"/>
          <w:numId w:val="27"/>
        </w:numPr>
        <w:ind w:right="288"/>
        <w:jc w:val="both"/>
        <w:rPr>
          <w:rFonts w:ascii="Arial" w:hAnsi="Arial" w:cs="Arial"/>
          <w:i w:val="0"/>
        </w:rPr>
      </w:pPr>
      <w:r w:rsidRPr="0082376E">
        <w:rPr>
          <w:rFonts w:ascii="Arial" w:hAnsi="Arial" w:cs="Arial"/>
          <w:i w:val="0"/>
        </w:rPr>
        <w:t>RISULTATI</w:t>
      </w:r>
      <w:r w:rsidR="0092611D" w:rsidRPr="0082376E">
        <w:rPr>
          <w:rFonts w:ascii="Arial" w:hAnsi="Arial" w:cs="Arial"/>
          <w:i w:val="0"/>
        </w:rPr>
        <w:t xml:space="preserve"> ATTESI</w:t>
      </w:r>
    </w:p>
    <w:p w:rsidR="00593431" w:rsidRPr="004E6338" w:rsidRDefault="00593431" w:rsidP="00593431">
      <w:pPr>
        <w:pStyle w:val="Paragrafoelenco"/>
        <w:numPr>
          <w:ilvl w:val="1"/>
          <w:numId w:val="27"/>
        </w:numPr>
        <w:spacing w:after="0"/>
        <w:ind w:left="567" w:right="288" w:hanging="425"/>
        <w:jc w:val="both"/>
        <w:rPr>
          <w:rFonts w:ascii="Arial" w:hAnsi="Arial" w:cs="Arial"/>
          <w:spacing w:val="4"/>
        </w:rPr>
      </w:pPr>
      <w:r w:rsidRPr="004E6338">
        <w:rPr>
          <w:rFonts w:ascii="Arial" w:hAnsi="Arial" w:cs="Arial"/>
          <w:spacing w:val="4"/>
        </w:rPr>
        <w:t xml:space="preserve">Lo strumento finanziario della garanzia, in coerenza con la logica di intervento del programma, è finalizzato a migliorare l’accesso al credito e le condizioni di finanziamento delle imprese come previsto dagli obiettivi specifici 10 e 23 (in questo secondo caso per le aree esclusivamente colpite dal sisma). Gli obiettivi specifici sopra menzionati sono finalizzati a sostenere il miglioramento dell’accesso al credito per le imprese, attraverso il potenziamento del sistema delle garanzie pubbliche per l’espansione del credito in sinergia tra sistema nazionale e sistemi regionali di garanzia, favorendo forme di razionalizzazione che valorizzino il ruolo dei confidi più efficienti ed efficaci. Inoltre, a fronte dei processi di trasformazione del settore bancario e delle condizioni sub-ottimali in essere, lo strumento finanziario contribuisce, prefigurando l’opportunità del coinvolgimento dei confidi regionali e di una loro integrazione e rafforzamento, a fornire una risposta al progressivo accentuarsi del rischio di marginalizzazione sul mercato del credito delle micro, piccole e medie imprese, ossatura del sistema produttivo marchigiano. I confidi, in modo particolare quelli più grandi, solidi, organizzati e operativamente diversificati, possono rispondere a quel fallimento del mercato del credito che si manifesta laddove il tessuto produttivo è rappresentato in misura significativa da imprese troppo piccole per poter essere servite validamente dal mercato bancario. </w:t>
      </w:r>
    </w:p>
    <w:p w:rsidR="000B2F1C" w:rsidRPr="00593431" w:rsidRDefault="000B2F1C" w:rsidP="004E6338">
      <w:pPr>
        <w:pStyle w:val="Paragrafoelenco"/>
        <w:numPr>
          <w:ilvl w:val="1"/>
          <w:numId w:val="27"/>
        </w:numPr>
        <w:spacing w:after="0"/>
        <w:ind w:left="567" w:right="289" w:hanging="425"/>
        <w:jc w:val="both"/>
        <w:rPr>
          <w:rFonts w:ascii="Arial" w:hAnsi="Arial" w:cs="Arial"/>
          <w:spacing w:val="4"/>
        </w:rPr>
      </w:pPr>
      <w:r w:rsidRPr="004E6338">
        <w:rPr>
          <w:rFonts w:ascii="Arial" w:hAnsi="Arial" w:cs="Arial"/>
          <w:spacing w:val="4"/>
        </w:rPr>
        <w:t>Alcuni Indicatori di output conformi ai Programmi Operativi che si intende valorizzare riguardano:</w:t>
      </w:r>
    </w:p>
    <w:p w:rsidR="000B2F1C" w:rsidRPr="00117B76" w:rsidRDefault="000B2F1C" w:rsidP="001E7545">
      <w:pPr>
        <w:pStyle w:val="Paragrafoelenco"/>
        <w:numPr>
          <w:ilvl w:val="0"/>
          <w:numId w:val="28"/>
        </w:numPr>
        <w:spacing w:after="0" w:line="240" w:lineRule="auto"/>
        <w:ind w:right="289" w:hanging="357"/>
        <w:jc w:val="both"/>
        <w:rPr>
          <w:rFonts w:ascii="Arial" w:hAnsi="Arial" w:cs="Arial"/>
          <w:spacing w:val="4"/>
        </w:rPr>
      </w:pPr>
      <w:r w:rsidRPr="00117B76">
        <w:rPr>
          <w:rFonts w:ascii="Arial" w:hAnsi="Arial" w:cs="Arial"/>
          <w:spacing w:val="4"/>
        </w:rPr>
        <w:t>Numero di beneficiari;</w:t>
      </w:r>
    </w:p>
    <w:p w:rsidR="000B2F1C" w:rsidRPr="00117B76" w:rsidRDefault="000B2F1C" w:rsidP="001E7545">
      <w:pPr>
        <w:pStyle w:val="Paragrafoelenco"/>
        <w:numPr>
          <w:ilvl w:val="0"/>
          <w:numId w:val="28"/>
        </w:numPr>
        <w:spacing w:after="0" w:line="240" w:lineRule="auto"/>
        <w:ind w:right="289" w:hanging="357"/>
        <w:jc w:val="both"/>
        <w:rPr>
          <w:rFonts w:ascii="Arial" w:hAnsi="Arial" w:cs="Arial"/>
          <w:spacing w:val="4"/>
        </w:rPr>
      </w:pPr>
      <w:r w:rsidRPr="00117B76">
        <w:rPr>
          <w:rFonts w:ascii="Arial" w:hAnsi="Arial" w:cs="Arial"/>
          <w:spacing w:val="4"/>
        </w:rPr>
        <w:t>Ammontare delle garanzie erogate;</w:t>
      </w:r>
    </w:p>
    <w:p w:rsidR="008A041A" w:rsidRDefault="000B2F1C" w:rsidP="000A062C">
      <w:pPr>
        <w:pStyle w:val="Paragrafoelenco"/>
        <w:numPr>
          <w:ilvl w:val="0"/>
          <w:numId w:val="28"/>
        </w:numPr>
        <w:spacing w:after="0" w:line="240" w:lineRule="auto"/>
        <w:ind w:right="289" w:hanging="357"/>
        <w:jc w:val="both"/>
        <w:rPr>
          <w:rFonts w:ascii="Arial" w:hAnsi="Arial" w:cs="Arial"/>
          <w:spacing w:val="4"/>
        </w:rPr>
      </w:pPr>
      <w:r w:rsidRPr="00117B76">
        <w:rPr>
          <w:rFonts w:ascii="Arial" w:hAnsi="Arial" w:cs="Arial"/>
          <w:spacing w:val="4"/>
        </w:rPr>
        <w:t>Ammontare dei finanziamenti relativi alle garanzie erogate</w:t>
      </w:r>
    </w:p>
    <w:p w:rsidR="009E244F" w:rsidRPr="00D34155" w:rsidRDefault="0096770F" w:rsidP="000A062C">
      <w:pPr>
        <w:pStyle w:val="Paragrafoelenco"/>
        <w:numPr>
          <w:ilvl w:val="1"/>
          <w:numId w:val="27"/>
        </w:numPr>
        <w:spacing w:after="0"/>
        <w:ind w:left="567" w:right="289" w:hanging="425"/>
        <w:jc w:val="both"/>
        <w:rPr>
          <w:rFonts w:ascii="Arial" w:hAnsi="Arial" w:cs="Arial"/>
          <w:spacing w:val="4"/>
        </w:rPr>
      </w:pPr>
      <w:r w:rsidRPr="00D34155">
        <w:rPr>
          <w:rFonts w:ascii="Arial" w:hAnsi="Arial" w:cs="Arial"/>
          <w:spacing w:val="4"/>
        </w:rPr>
        <w:t xml:space="preserve">Gli </w:t>
      </w:r>
      <w:r w:rsidR="009E244F" w:rsidRPr="00D34155">
        <w:rPr>
          <w:rFonts w:ascii="Arial" w:hAnsi="Arial" w:cs="Arial"/>
          <w:spacing w:val="4"/>
        </w:rPr>
        <w:t xml:space="preserve">output </w:t>
      </w:r>
      <w:r w:rsidR="008A041A" w:rsidRPr="00D34155">
        <w:rPr>
          <w:rFonts w:ascii="Arial" w:hAnsi="Arial" w:cs="Arial"/>
          <w:spacing w:val="4"/>
        </w:rPr>
        <w:t>suddetti</w:t>
      </w:r>
      <w:r w:rsidR="009E244F" w:rsidRPr="00D34155">
        <w:rPr>
          <w:rFonts w:ascii="Arial" w:hAnsi="Arial" w:cs="Arial"/>
          <w:spacing w:val="4"/>
        </w:rPr>
        <w:t xml:space="preserve"> saranno valorizzati annualmente a partire dalla stipula del pre</w:t>
      </w:r>
      <w:r w:rsidR="008A041A" w:rsidRPr="00D34155">
        <w:rPr>
          <w:rFonts w:ascii="Arial" w:hAnsi="Arial" w:cs="Arial"/>
          <w:spacing w:val="4"/>
        </w:rPr>
        <w:t>sente accordo di finanziamento. I</w:t>
      </w:r>
      <w:r w:rsidR="009E244F" w:rsidRPr="00D34155">
        <w:rPr>
          <w:rFonts w:ascii="Arial" w:hAnsi="Arial" w:cs="Arial"/>
          <w:spacing w:val="4"/>
        </w:rPr>
        <w:t xml:space="preserve">n ogni caso il confidi </w:t>
      </w:r>
      <w:r w:rsidR="008A041A" w:rsidRPr="00D34155">
        <w:rPr>
          <w:rFonts w:ascii="Arial" w:hAnsi="Arial" w:cs="Arial"/>
          <w:spacing w:val="4"/>
        </w:rPr>
        <w:t xml:space="preserve">dovrà </w:t>
      </w:r>
      <w:r w:rsidR="00D34155" w:rsidRPr="00D34155">
        <w:rPr>
          <w:rFonts w:ascii="Arial" w:hAnsi="Arial" w:cs="Arial"/>
          <w:spacing w:val="4"/>
        </w:rPr>
        <w:t>garantire</w:t>
      </w:r>
      <w:r w:rsidR="009E244F" w:rsidRPr="00D34155">
        <w:rPr>
          <w:rFonts w:ascii="Arial" w:hAnsi="Arial" w:cs="Arial"/>
          <w:spacing w:val="4"/>
        </w:rPr>
        <w:t xml:space="preserve"> che al 20/12/2018 le </w:t>
      </w:r>
      <w:r w:rsidR="009E244F" w:rsidRPr="00D34155">
        <w:rPr>
          <w:rFonts w:ascii="Arial" w:hAnsi="Arial" w:cs="Arial"/>
          <w:spacing w:val="4"/>
        </w:rPr>
        <w:lastRenderedPageBreak/>
        <w:t xml:space="preserve">risorse </w:t>
      </w:r>
      <w:r w:rsidR="008A041A" w:rsidRPr="00D34155">
        <w:rPr>
          <w:rFonts w:ascii="Arial" w:hAnsi="Arial" w:cs="Arial"/>
          <w:spacing w:val="4"/>
        </w:rPr>
        <w:t>impegnate</w:t>
      </w:r>
      <w:r w:rsidR="009E244F" w:rsidRPr="00D34155">
        <w:rPr>
          <w:rFonts w:ascii="Arial" w:hAnsi="Arial" w:cs="Arial"/>
          <w:spacing w:val="4"/>
        </w:rPr>
        <w:t xml:space="preserve"> per contratti di garanzia</w:t>
      </w:r>
      <w:r w:rsidR="008A041A" w:rsidRPr="00D34155">
        <w:rPr>
          <w:rFonts w:ascii="Arial" w:hAnsi="Arial" w:cs="Arial"/>
          <w:spacing w:val="4"/>
        </w:rPr>
        <w:t xml:space="preserve"> </w:t>
      </w:r>
      <w:r w:rsidR="009E244F" w:rsidRPr="00D34155">
        <w:rPr>
          <w:rFonts w:ascii="Arial" w:hAnsi="Arial" w:cs="Arial"/>
          <w:spacing w:val="4"/>
        </w:rPr>
        <w:t xml:space="preserve">siano </w:t>
      </w:r>
      <w:r w:rsidR="008A041A" w:rsidRPr="00D34155">
        <w:rPr>
          <w:rFonts w:ascii="Arial" w:hAnsi="Arial" w:cs="Arial"/>
          <w:spacing w:val="4"/>
        </w:rPr>
        <w:t>pari almeno al 60% della prima tranche erogata dalla regione al fondo.</w:t>
      </w:r>
    </w:p>
    <w:p w:rsidR="00117B76" w:rsidRDefault="000B2F1C" w:rsidP="000A062C">
      <w:pPr>
        <w:pStyle w:val="Paragrafoelenco"/>
        <w:numPr>
          <w:ilvl w:val="1"/>
          <w:numId w:val="27"/>
        </w:numPr>
        <w:spacing w:after="0"/>
        <w:ind w:left="567" w:right="282" w:hanging="425"/>
        <w:jc w:val="both"/>
        <w:rPr>
          <w:rFonts w:ascii="Arial" w:hAnsi="Arial" w:cs="Arial"/>
          <w:spacing w:val="4"/>
        </w:rPr>
      </w:pPr>
      <w:r w:rsidRPr="00117B76">
        <w:rPr>
          <w:rFonts w:ascii="Arial" w:hAnsi="Arial" w:cs="Arial"/>
          <w:spacing w:val="4"/>
        </w:rPr>
        <w:t>L'attuazione del fondo contribuisce al pe</w:t>
      </w:r>
      <w:r w:rsidR="004E6338">
        <w:rPr>
          <w:rFonts w:ascii="Arial" w:hAnsi="Arial" w:cs="Arial"/>
          <w:spacing w:val="4"/>
        </w:rPr>
        <w:t xml:space="preserve">rseguimento degli indicatori </w:t>
      </w:r>
      <w:r w:rsidRPr="00117B76">
        <w:rPr>
          <w:rFonts w:ascii="Arial" w:hAnsi="Arial" w:cs="Arial"/>
          <w:spacing w:val="4"/>
        </w:rPr>
        <w:t xml:space="preserve">previsti dal POR FESR </w:t>
      </w:r>
      <w:r w:rsidR="00153047" w:rsidRPr="00117B76">
        <w:rPr>
          <w:rFonts w:ascii="Arial" w:hAnsi="Arial" w:cs="Arial"/>
          <w:spacing w:val="4"/>
        </w:rPr>
        <w:t>Marche</w:t>
      </w:r>
      <w:r w:rsidRPr="00117B76">
        <w:rPr>
          <w:rFonts w:ascii="Arial" w:hAnsi="Arial" w:cs="Arial"/>
          <w:spacing w:val="4"/>
        </w:rPr>
        <w:t xml:space="preserve"> 2014/2020 e indicati nell'Allegato A "Valutazione ex ante" - allegato in forma di sintesi.</w:t>
      </w:r>
    </w:p>
    <w:p w:rsidR="00117B76" w:rsidRPr="00117B76" w:rsidRDefault="00117B76" w:rsidP="00117B76">
      <w:pPr>
        <w:pStyle w:val="Paragrafoelenco"/>
        <w:spacing w:after="0"/>
        <w:ind w:left="567" w:right="288"/>
        <w:jc w:val="both"/>
        <w:rPr>
          <w:rFonts w:ascii="Arial" w:hAnsi="Arial" w:cs="Arial"/>
          <w:spacing w:val="4"/>
        </w:rPr>
      </w:pPr>
    </w:p>
    <w:p w:rsidR="00CC0B6D" w:rsidRPr="0004113C" w:rsidRDefault="0092611D" w:rsidP="00CC0B6D">
      <w:pPr>
        <w:pStyle w:val="titolo4"/>
        <w:numPr>
          <w:ilvl w:val="0"/>
          <w:numId w:val="27"/>
        </w:numPr>
        <w:ind w:right="288"/>
        <w:jc w:val="both"/>
        <w:rPr>
          <w:rFonts w:ascii="Arial" w:hAnsi="Arial" w:cs="Arial"/>
          <w:i w:val="0"/>
          <w:vanish/>
          <w:spacing w:val="4"/>
        </w:rPr>
      </w:pPr>
      <w:r w:rsidRPr="0004113C">
        <w:rPr>
          <w:rFonts w:ascii="Arial" w:hAnsi="Arial" w:cs="Arial"/>
          <w:i w:val="0"/>
        </w:rPr>
        <w:t>RUOLO E RESPONSABILITA’ DEL SOGGETTO GESTORE</w:t>
      </w:r>
    </w:p>
    <w:p w:rsidR="0043126F" w:rsidRDefault="0043126F" w:rsidP="007F5150">
      <w:pPr>
        <w:pStyle w:val="Paragrafoelenco"/>
        <w:spacing w:after="0"/>
        <w:ind w:left="502" w:right="288"/>
        <w:jc w:val="both"/>
        <w:rPr>
          <w:rFonts w:ascii="Arial" w:hAnsi="Arial" w:cs="Arial"/>
          <w:spacing w:val="4"/>
        </w:rPr>
      </w:pPr>
    </w:p>
    <w:p w:rsidR="003B0B87" w:rsidRPr="00CC0B6D" w:rsidRDefault="003B0B87" w:rsidP="00463EF3">
      <w:pPr>
        <w:pStyle w:val="Paragrafoelenco"/>
        <w:numPr>
          <w:ilvl w:val="1"/>
          <w:numId w:val="36"/>
        </w:numPr>
        <w:spacing w:after="0"/>
        <w:ind w:left="502" w:right="288"/>
        <w:jc w:val="both"/>
        <w:rPr>
          <w:rFonts w:ascii="Arial" w:hAnsi="Arial" w:cs="Arial"/>
          <w:spacing w:val="4"/>
        </w:rPr>
      </w:pPr>
      <w:r w:rsidRPr="00817E7F">
        <w:rPr>
          <w:rFonts w:ascii="Arial" w:hAnsi="Arial" w:cs="Arial"/>
          <w:spacing w:val="4"/>
        </w:rPr>
        <w:t>Ai sensi dell'art. 6 del Regolamento delegato UE n. 480/</w:t>
      </w:r>
      <w:r w:rsidR="0043126F" w:rsidRPr="00817E7F">
        <w:rPr>
          <w:rFonts w:ascii="Arial" w:hAnsi="Arial" w:cs="Arial"/>
          <w:spacing w:val="4"/>
        </w:rPr>
        <w:t>2013, il</w:t>
      </w:r>
      <w:r w:rsidR="005D5819" w:rsidRPr="00817E7F">
        <w:rPr>
          <w:rFonts w:ascii="Arial" w:hAnsi="Arial" w:cs="Arial"/>
          <w:spacing w:val="4"/>
        </w:rPr>
        <w:t xml:space="preserve"> soggetto gestore</w:t>
      </w:r>
      <w:r w:rsidRPr="00817E7F">
        <w:rPr>
          <w:rFonts w:ascii="Arial" w:hAnsi="Arial" w:cs="Arial"/>
          <w:spacing w:val="4"/>
        </w:rPr>
        <w:t xml:space="preserve"> provvede a che:</w:t>
      </w:r>
    </w:p>
    <w:p w:rsidR="003B0B87" w:rsidRPr="00455E32" w:rsidRDefault="003B0B87" w:rsidP="000A062C">
      <w:pPr>
        <w:pStyle w:val="Paragrafoelenco"/>
        <w:numPr>
          <w:ilvl w:val="1"/>
          <w:numId w:val="8"/>
        </w:numPr>
        <w:tabs>
          <w:tab w:val="decimal" w:pos="288"/>
          <w:tab w:val="decimal" w:pos="1080"/>
        </w:tabs>
        <w:spacing w:after="0" w:line="240" w:lineRule="auto"/>
        <w:ind w:left="1134" w:right="288" w:hanging="425"/>
        <w:jc w:val="both"/>
        <w:rPr>
          <w:rFonts w:ascii="Arial" w:hAnsi="Arial" w:cs="Arial"/>
          <w:spacing w:val="8"/>
        </w:rPr>
      </w:pPr>
      <w:proofErr w:type="gramStart"/>
      <w:r w:rsidRPr="00455E32">
        <w:rPr>
          <w:rFonts w:ascii="Arial" w:hAnsi="Arial" w:cs="Arial"/>
          <w:spacing w:val="8"/>
        </w:rPr>
        <w:t>i</w:t>
      </w:r>
      <w:proofErr w:type="gramEnd"/>
      <w:r w:rsidRPr="00455E32">
        <w:rPr>
          <w:rFonts w:ascii="Arial" w:hAnsi="Arial" w:cs="Arial"/>
          <w:spacing w:val="8"/>
        </w:rPr>
        <w:t xml:space="preserve"> destinatari finali che ricevono sostegno dallo strumento finanziario siano selezionati tenendo in debita considerazione la natura dello strumento finanziario</w:t>
      </w:r>
      <w:r w:rsidR="00817E7F">
        <w:rPr>
          <w:rFonts w:ascii="Arial" w:hAnsi="Arial" w:cs="Arial"/>
          <w:spacing w:val="8"/>
        </w:rPr>
        <w:t xml:space="preserve"> e la potenziale validità economica dei progetti da finanziare</w:t>
      </w:r>
      <w:r w:rsidRPr="00455E32">
        <w:rPr>
          <w:rFonts w:ascii="Arial" w:hAnsi="Arial" w:cs="Arial"/>
          <w:spacing w:val="8"/>
        </w:rPr>
        <w:t>. La selezione è trasparente, giustificata da ragioni oggettive e non dà luogo a conflitti di interesse;</w:t>
      </w:r>
    </w:p>
    <w:p w:rsidR="003B0B87" w:rsidRPr="00455E32" w:rsidRDefault="003B0B87" w:rsidP="000A062C">
      <w:pPr>
        <w:pStyle w:val="Paragrafoelenco"/>
        <w:numPr>
          <w:ilvl w:val="0"/>
          <w:numId w:val="8"/>
        </w:numPr>
        <w:tabs>
          <w:tab w:val="decimal" w:pos="288"/>
          <w:tab w:val="decimal" w:pos="1080"/>
        </w:tabs>
        <w:spacing w:after="0" w:line="240" w:lineRule="auto"/>
        <w:ind w:left="1134" w:right="288" w:hanging="425"/>
        <w:jc w:val="both"/>
        <w:rPr>
          <w:rFonts w:ascii="Arial" w:hAnsi="Arial" w:cs="Arial"/>
          <w:spacing w:val="8"/>
        </w:rPr>
      </w:pPr>
      <w:proofErr w:type="gramStart"/>
      <w:r w:rsidRPr="00455E32">
        <w:rPr>
          <w:rFonts w:ascii="Arial" w:hAnsi="Arial" w:cs="Arial"/>
          <w:spacing w:val="8"/>
        </w:rPr>
        <w:t>i</w:t>
      </w:r>
      <w:proofErr w:type="gramEnd"/>
      <w:r w:rsidRPr="00455E32">
        <w:rPr>
          <w:rFonts w:ascii="Arial" w:hAnsi="Arial" w:cs="Arial"/>
          <w:spacing w:val="8"/>
        </w:rPr>
        <w:t xml:space="preserve"> destinatari finali siano informati del fatto che il finanziamento sottostante la garanzia è erogato nell'ambito di programmi cofinanziati dai fondi SIE, in conformità a quanto prescritto dall'articolo 115 del Regolamento (UE) n. 1303/2013;</w:t>
      </w:r>
    </w:p>
    <w:p w:rsidR="003B0B87" w:rsidRPr="00455E32" w:rsidRDefault="003B0B87" w:rsidP="000A062C">
      <w:pPr>
        <w:pStyle w:val="Paragrafoelenco"/>
        <w:numPr>
          <w:ilvl w:val="0"/>
          <w:numId w:val="8"/>
        </w:numPr>
        <w:tabs>
          <w:tab w:val="decimal" w:pos="288"/>
          <w:tab w:val="decimal" w:pos="1080"/>
        </w:tabs>
        <w:spacing w:after="0" w:line="240" w:lineRule="auto"/>
        <w:ind w:left="1134" w:right="288" w:hanging="425"/>
        <w:jc w:val="both"/>
        <w:rPr>
          <w:rFonts w:ascii="Arial" w:hAnsi="Arial" w:cs="Arial"/>
          <w:spacing w:val="8"/>
        </w:rPr>
      </w:pPr>
      <w:proofErr w:type="gramStart"/>
      <w:r w:rsidRPr="00455E32">
        <w:rPr>
          <w:rFonts w:ascii="Arial" w:hAnsi="Arial" w:cs="Arial"/>
          <w:spacing w:val="8"/>
        </w:rPr>
        <w:t>lo</w:t>
      </w:r>
      <w:proofErr w:type="gramEnd"/>
      <w:r w:rsidRPr="00455E32">
        <w:rPr>
          <w:rFonts w:ascii="Arial" w:hAnsi="Arial" w:cs="Arial"/>
          <w:spacing w:val="8"/>
        </w:rPr>
        <w:t xml:space="preserve"> strumento finanziario fornisca sostegno in modo proporzionato e con il minor effetto distorsivo possibile sulla concorrenza, così come previsto nell'Allegato B "Piano aziendale";</w:t>
      </w:r>
    </w:p>
    <w:p w:rsidR="003B0B87" w:rsidRPr="00455E32" w:rsidRDefault="003B0B87" w:rsidP="000A062C">
      <w:pPr>
        <w:pStyle w:val="Paragrafoelenco"/>
        <w:numPr>
          <w:ilvl w:val="0"/>
          <w:numId w:val="8"/>
        </w:numPr>
        <w:tabs>
          <w:tab w:val="decimal" w:pos="288"/>
          <w:tab w:val="decimal" w:pos="1080"/>
        </w:tabs>
        <w:spacing w:after="0" w:line="240" w:lineRule="auto"/>
        <w:ind w:left="1134" w:right="288" w:hanging="425"/>
        <w:jc w:val="both"/>
        <w:rPr>
          <w:rFonts w:ascii="Arial" w:hAnsi="Arial" w:cs="Arial"/>
          <w:spacing w:val="8"/>
        </w:rPr>
      </w:pPr>
      <w:r w:rsidRPr="00455E32">
        <w:rPr>
          <w:rFonts w:ascii="Arial" w:hAnsi="Arial" w:cs="Arial"/>
          <w:spacing w:val="8"/>
        </w:rPr>
        <w:t>l'Autorità di gestione non possa essere chiamata a rispondere per somme eccedenti l'importo da essa impegnato a favore dello strumento finanziario;</w:t>
      </w:r>
    </w:p>
    <w:p w:rsidR="003B0B87" w:rsidRPr="00CC0B6D" w:rsidRDefault="00CC0B6D" w:rsidP="00463EF3">
      <w:pPr>
        <w:pStyle w:val="Paragrafoelenco"/>
        <w:numPr>
          <w:ilvl w:val="1"/>
          <w:numId w:val="36"/>
        </w:numPr>
        <w:spacing w:after="0"/>
        <w:ind w:left="502" w:right="288"/>
        <w:jc w:val="both"/>
        <w:rPr>
          <w:rFonts w:ascii="Arial" w:hAnsi="Arial" w:cs="Arial"/>
          <w:spacing w:val="8"/>
        </w:rPr>
      </w:pPr>
      <w:r>
        <w:rPr>
          <w:rFonts w:ascii="Arial" w:hAnsi="Arial" w:cs="Arial"/>
          <w:spacing w:val="8"/>
        </w:rPr>
        <w:t>Il</w:t>
      </w:r>
      <w:r w:rsidR="003B0B87" w:rsidRPr="00CC0B6D">
        <w:rPr>
          <w:rFonts w:ascii="Arial" w:hAnsi="Arial" w:cs="Arial"/>
          <w:spacing w:val="8"/>
        </w:rPr>
        <w:t xml:space="preserve"> </w:t>
      </w:r>
      <w:r>
        <w:rPr>
          <w:rFonts w:ascii="Arial" w:hAnsi="Arial" w:cs="Arial"/>
          <w:spacing w:val="8"/>
        </w:rPr>
        <w:t xml:space="preserve">confidi è </w:t>
      </w:r>
      <w:proofErr w:type="gramStart"/>
      <w:r>
        <w:rPr>
          <w:rFonts w:ascii="Arial" w:hAnsi="Arial" w:cs="Arial"/>
          <w:spacing w:val="8"/>
        </w:rPr>
        <w:t>responsabile  del</w:t>
      </w:r>
      <w:proofErr w:type="gramEnd"/>
      <w:r>
        <w:rPr>
          <w:rFonts w:ascii="Arial" w:hAnsi="Arial" w:cs="Arial"/>
          <w:spacing w:val="8"/>
        </w:rPr>
        <w:t xml:space="preserve"> </w:t>
      </w:r>
      <w:r w:rsidR="003B0B87" w:rsidRPr="00CC0B6D">
        <w:rPr>
          <w:rFonts w:ascii="Arial" w:hAnsi="Arial" w:cs="Arial"/>
          <w:spacing w:val="8"/>
        </w:rPr>
        <w:t xml:space="preserve">rimborso dei contributi del programma viziati da irregolarità, unitamente agli interessi e ad altre plusvalenze generate da tali contributi, </w:t>
      </w:r>
      <w:r>
        <w:rPr>
          <w:rFonts w:ascii="Arial" w:hAnsi="Arial" w:cs="Arial"/>
          <w:spacing w:val="8"/>
        </w:rPr>
        <w:t xml:space="preserve">a meno </w:t>
      </w:r>
      <w:r w:rsidR="003B0B87" w:rsidRPr="00CC0B6D">
        <w:rPr>
          <w:rFonts w:ascii="Arial" w:hAnsi="Arial" w:cs="Arial"/>
          <w:spacing w:val="8"/>
        </w:rPr>
        <w:t>che non</w:t>
      </w:r>
      <w:r>
        <w:rPr>
          <w:rFonts w:ascii="Arial" w:hAnsi="Arial" w:cs="Arial"/>
          <w:spacing w:val="8"/>
        </w:rPr>
        <w:t xml:space="preserve"> dimostrino la ricorrenza del</w:t>
      </w:r>
      <w:r w:rsidR="003B0B87" w:rsidRPr="00CC0B6D">
        <w:rPr>
          <w:rFonts w:ascii="Arial" w:hAnsi="Arial" w:cs="Arial"/>
          <w:spacing w:val="8"/>
        </w:rPr>
        <w:t>le seguenti condizioni</w:t>
      </w:r>
      <w:r>
        <w:rPr>
          <w:rFonts w:ascii="Arial" w:hAnsi="Arial" w:cs="Arial"/>
          <w:spacing w:val="8"/>
        </w:rPr>
        <w:t xml:space="preserve"> cumulative</w:t>
      </w:r>
      <w:r w:rsidR="003B0B87" w:rsidRPr="00CC0B6D">
        <w:rPr>
          <w:rFonts w:ascii="Arial" w:hAnsi="Arial" w:cs="Arial"/>
          <w:spacing w:val="8"/>
        </w:rPr>
        <w:t>:</w:t>
      </w:r>
    </w:p>
    <w:p w:rsidR="003B0B87" w:rsidRPr="00455E32" w:rsidRDefault="003B0B87" w:rsidP="000A062C">
      <w:pPr>
        <w:pStyle w:val="Paragrafoelenco"/>
        <w:numPr>
          <w:ilvl w:val="0"/>
          <w:numId w:val="9"/>
        </w:numPr>
        <w:spacing w:after="0"/>
        <w:ind w:left="1560" w:right="288" w:hanging="284"/>
        <w:jc w:val="both"/>
        <w:rPr>
          <w:rFonts w:ascii="Arial" w:hAnsi="Arial" w:cs="Arial"/>
          <w:spacing w:val="7"/>
        </w:rPr>
      </w:pPr>
      <w:proofErr w:type="gramStart"/>
      <w:r w:rsidRPr="00455E32">
        <w:rPr>
          <w:rFonts w:ascii="Arial" w:hAnsi="Arial" w:cs="Arial"/>
          <w:spacing w:val="7"/>
        </w:rPr>
        <w:t>l'irregolarità</w:t>
      </w:r>
      <w:proofErr w:type="gramEnd"/>
      <w:r w:rsidRPr="00455E32">
        <w:rPr>
          <w:rFonts w:ascii="Arial" w:hAnsi="Arial" w:cs="Arial"/>
          <w:spacing w:val="7"/>
        </w:rPr>
        <w:t xml:space="preserve"> si è verificata al livello dei destinatari finali;</w:t>
      </w:r>
    </w:p>
    <w:p w:rsidR="003B0B87" w:rsidRPr="00455E32" w:rsidRDefault="003B0B87" w:rsidP="000A062C">
      <w:pPr>
        <w:numPr>
          <w:ilvl w:val="0"/>
          <w:numId w:val="9"/>
        </w:numPr>
        <w:tabs>
          <w:tab w:val="decimal" w:pos="288"/>
          <w:tab w:val="decimal" w:pos="360"/>
          <w:tab w:val="decimal" w:pos="1296"/>
        </w:tabs>
        <w:ind w:left="1560" w:right="288" w:hanging="284"/>
        <w:jc w:val="both"/>
        <w:rPr>
          <w:rFonts w:ascii="Arial" w:hAnsi="Arial" w:cs="Arial"/>
          <w:color w:val="000000"/>
          <w:spacing w:val="7"/>
          <w:sz w:val="22"/>
          <w:szCs w:val="22"/>
        </w:rPr>
      </w:pPr>
      <w:proofErr w:type="gramStart"/>
      <w:r w:rsidRPr="00455E32">
        <w:rPr>
          <w:rFonts w:ascii="Arial" w:hAnsi="Arial" w:cs="Arial"/>
          <w:color w:val="000000"/>
          <w:spacing w:val="7"/>
          <w:sz w:val="22"/>
          <w:szCs w:val="22"/>
        </w:rPr>
        <w:t>che</w:t>
      </w:r>
      <w:proofErr w:type="gramEnd"/>
      <w:r w:rsidRPr="00455E32">
        <w:rPr>
          <w:rFonts w:ascii="Arial" w:hAnsi="Arial" w:cs="Arial"/>
          <w:color w:val="000000"/>
          <w:spacing w:val="7"/>
          <w:sz w:val="22"/>
          <w:szCs w:val="22"/>
        </w:rPr>
        <w:t xml:space="preserve"> non siano rispettati gli obblighi in conformità alla legge applicabile e non si agisca con il </w:t>
      </w:r>
      <w:r w:rsidRPr="00455E32">
        <w:rPr>
          <w:rFonts w:ascii="Arial" w:hAnsi="Arial" w:cs="Arial"/>
          <w:color w:val="000000"/>
          <w:spacing w:val="12"/>
          <w:sz w:val="22"/>
          <w:szCs w:val="22"/>
        </w:rPr>
        <w:t xml:space="preserve">livello di professionalità, efficienza, trasparenza e diligenza attese da un organismo </w:t>
      </w:r>
      <w:r w:rsidRPr="00455E32">
        <w:rPr>
          <w:rFonts w:ascii="Arial" w:hAnsi="Arial" w:cs="Arial"/>
          <w:color w:val="000000"/>
          <w:spacing w:val="6"/>
          <w:sz w:val="22"/>
          <w:szCs w:val="22"/>
        </w:rPr>
        <w:t>professionale esperto nell'attuazione di strumenti finanziari;</w:t>
      </w:r>
    </w:p>
    <w:p w:rsidR="003B0B87" w:rsidRPr="00455E32" w:rsidRDefault="003B0B87" w:rsidP="000A062C">
      <w:pPr>
        <w:numPr>
          <w:ilvl w:val="0"/>
          <w:numId w:val="9"/>
        </w:numPr>
        <w:tabs>
          <w:tab w:val="decimal" w:pos="288"/>
          <w:tab w:val="decimal" w:pos="360"/>
          <w:tab w:val="decimal" w:pos="1296"/>
        </w:tabs>
        <w:ind w:left="1560" w:right="288" w:hanging="284"/>
        <w:jc w:val="both"/>
        <w:rPr>
          <w:rFonts w:ascii="Arial" w:hAnsi="Arial" w:cs="Arial"/>
          <w:color w:val="000000"/>
          <w:spacing w:val="8"/>
          <w:sz w:val="22"/>
          <w:szCs w:val="22"/>
        </w:rPr>
      </w:pPr>
      <w:proofErr w:type="gramStart"/>
      <w:r w:rsidRPr="00455E32">
        <w:rPr>
          <w:rFonts w:ascii="Arial" w:hAnsi="Arial" w:cs="Arial"/>
          <w:color w:val="000000"/>
          <w:spacing w:val="8"/>
          <w:sz w:val="22"/>
          <w:szCs w:val="22"/>
        </w:rPr>
        <w:t>gli</w:t>
      </w:r>
      <w:proofErr w:type="gramEnd"/>
      <w:r w:rsidRPr="00455E32">
        <w:rPr>
          <w:rFonts w:ascii="Arial" w:hAnsi="Arial" w:cs="Arial"/>
          <w:color w:val="000000"/>
          <w:spacing w:val="8"/>
          <w:sz w:val="22"/>
          <w:szCs w:val="22"/>
        </w:rPr>
        <w:t xml:space="preserve"> importi viziati da irregolarità non hanno potuto essere recuperati benché si sia fatto ricorso </w:t>
      </w:r>
      <w:r w:rsidRPr="00455E32">
        <w:rPr>
          <w:rFonts w:ascii="Arial" w:hAnsi="Arial" w:cs="Arial"/>
          <w:color w:val="000000"/>
          <w:spacing w:val="5"/>
          <w:sz w:val="22"/>
          <w:szCs w:val="22"/>
        </w:rPr>
        <w:t>a tutti gli</w:t>
      </w:r>
      <w:r w:rsidRPr="00455E32">
        <w:rPr>
          <w:rFonts w:ascii="Arial" w:hAnsi="Arial" w:cs="Arial"/>
          <w:b/>
          <w:color w:val="000000"/>
          <w:spacing w:val="5"/>
          <w:sz w:val="22"/>
          <w:szCs w:val="22"/>
        </w:rPr>
        <w:t xml:space="preserve"> </w:t>
      </w:r>
      <w:r w:rsidRPr="00455E32">
        <w:rPr>
          <w:rFonts w:ascii="Arial" w:hAnsi="Arial" w:cs="Arial"/>
          <w:color w:val="000000"/>
          <w:spacing w:val="5"/>
          <w:sz w:val="22"/>
          <w:szCs w:val="22"/>
        </w:rPr>
        <w:t>strumenti di legge e contrattuali applicabili con la dovuta diligenza.</w:t>
      </w:r>
    </w:p>
    <w:p w:rsidR="004208A4" w:rsidRPr="00CC0B6D" w:rsidRDefault="003B0B87" w:rsidP="00463EF3">
      <w:pPr>
        <w:pStyle w:val="Paragrafoelenco"/>
        <w:numPr>
          <w:ilvl w:val="1"/>
          <w:numId w:val="36"/>
        </w:numPr>
        <w:spacing w:after="0"/>
        <w:ind w:left="502" w:right="288"/>
        <w:jc w:val="both"/>
        <w:rPr>
          <w:rFonts w:ascii="Arial" w:hAnsi="Arial" w:cs="Arial"/>
          <w:spacing w:val="8"/>
        </w:rPr>
      </w:pPr>
      <w:r w:rsidRPr="00CC0B6D">
        <w:rPr>
          <w:rFonts w:ascii="Arial" w:hAnsi="Arial" w:cs="Arial"/>
          <w:spacing w:val="8"/>
        </w:rPr>
        <w:t xml:space="preserve">II </w:t>
      </w:r>
      <w:r w:rsidR="005D5819" w:rsidRPr="00CC0B6D">
        <w:rPr>
          <w:rFonts w:ascii="Arial" w:hAnsi="Arial" w:cs="Arial"/>
          <w:spacing w:val="8"/>
        </w:rPr>
        <w:t xml:space="preserve">soggetto </w:t>
      </w:r>
      <w:r w:rsidR="00455E32" w:rsidRPr="00CC0B6D">
        <w:rPr>
          <w:rFonts w:ascii="Arial" w:hAnsi="Arial" w:cs="Arial"/>
          <w:spacing w:val="8"/>
        </w:rPr>
        <w:t>gestore</w:t>
      </w:r>
      <w:r w:rsidRPr="00CC0B6D">
        <w:rPr>
          <w:rFonts w:ascii="Arial" w:hAnsi="Arial" w:cs="Arial"/>
          <w:spacing w:val="8"/>
        </w:rPr>
        <w:t xml:space="preserve"> adotta le risoluzioni espresse dalla Regione, in particolare astenendosi dall'eseguire</w:t>
      </w:r>
      <w:r w:rsidR="004208A4" w:rsidRPr="00CC0B6D">
        <w:rPr>
          <w:rFonts w:ascii="Arial" w:hAnsi="Arial" w:cs="Arial"/>
          <w:spacing w:val="8"/>
        </w:rPr>
        <w:t xml:space="preserve"> le attività su cui </w:t>
      </w:r>
      <w:r w:rsidR="005D5819" w:rsidRPr="00CC0B6D">
        <w:rPr>
          <w:rFonts w:ascii="Arial" w:hAnsi="Arial" w:cs="Arial"/>
          <w:spacing w:val="8"/>
        </w:rPr>
        <w:t>la</w:t>
      </w:r>
      <w:r w:rsidR="004208A4" w:rsidRPr="00CC0B6D">
        <w:rPr>
          <w:rFonts w:ascii="Arial" w:hAnsi="Arial" w:cs="Arial"/>
          <w:spacing w:val="8"/>
        </w:rPr>
        <w:t xml:space="preserve"> Regione e il Comitato di </w:t>
      </w:r>
      <w:r w:rsidR="00CC0B6D">
        <w:rPr>
          <w:rFonts w:ascii="Arial" w:hAnsi="Arial" w:cs="Arial"/>
          <w:spacing w:val="8"/>
        </w:rPr>
        <w:t>vigilanza dello strumento</w:t>
      </w:r>
      <w:r w:rsidR="004208A4" w:rsidRPr="00CC0B6D">
        <w:rPr>
          <w:rFonts w:ascii="Arial" w:hAnsi="Arial" w:cs="Arial"/>
          <w:spacing w:val="8"/>
        </w:rPr>
        <w:t xml:space="preserve"> abbiano espresso parere contrario.</w:t>
      </w:r>
    </w:p>
    <w:p w:rsidR="004208A4" w:rsidRPr="00455E32" w:rsidRDefault="004208A4" w:rsidP="000A062C">
      <w:pPr>
        <w:pStyle w:val="Paragrafoelenco"/>
        <w:spacing w:after="0" w:line="240" w:lineRule="auto"/>
        <w:ind w:right="288"/>
        <w:jc w:val="both"/>
        <w:rPr>
          <w:rFonts w:ascii="Arial" w:hAnsi="Arial" w:cs="Arial"/>
          <w:iCs/>
        </w:rPr>
      </w:pPr>
    </w:p>
    <w:p w:rsidR="006B4C1F" w:rsidRPr="0004113C" w:rsidRDefault="003B0B87" w:rsidP="00D11519">
      <w:pPr>
        <w:pStyle w:val="titolo4"/>
        <w:numPr>
          <w:ilvl w:val="0"/>
          <w:numId w:val="36"/>
        </w:numPr>
        <w:ind w:right="288"/>
        <w:jc w:val="both"/>
        <w:rPr>
          <w:rFonts w:ascii="Arial" w:hAnsi="Arial" w:cs="Arial"/>
          <w:i w:val="0"/>
          <w:vanish/>
          <w:spacing w:val="8"/>
        </w:rPr>
      </w:pPr>
      <w:r w:rsidRPr="0004113C">
        <w:rPr>
          <w:rFonts w:ascii="Arial" w:hAnsi="Arial" w:cs="Arial"/>
          <w:i w:val="0"/>
        </w:rPr>
        <w:t xml:space="preserve"> </w:t>
      </w:r>
      <w:r w:rsidR="0092611D" w:rsidRPr="0004113C">
        <w:rPr>
          <w:rFonts w:ascii="Arial" w:hAnsi="Arial" w:cs="Arial"/>
          <w:i w:val="0"/>
        </w:rPr>
        <w:t>GESTIONE E AUDIT DELLO STRUMENTO FINANZIARIO</w:t>
      </w:r>
    </w:p>
    <w:p w:rsidR="009E334D" w:rsidRDefault="009E334D" w:rsidP="000A062C">
      <w:pPr>
        <w:pStyle w:val="Paragrafoelenco"/>
        <w:spacing w:after="0"/>
        <w:ind w:left="502" w:right="288"/>
        <w:jc w:val="both"/>
        <w:rPr>
          <w:rFonts w:ascii="Arial" w:hAnsi="Arial" w:cs="Arial"/>
          <w:spacing w:val="8"/>
        </w:rPr>
      </w:pPr>
    </w:p>
    <w:p w:rsidR="001327E2" w:rsidRPr="00455E32" w:rsidRDefault="00827145" w:rsidP="00E0645B">
      <w:pPr>
        <w:pStyle w:val="Paragrafoelenco"/>
        <w:numPr>
          <w:ilvl w:val="1"/>
          <w:numId w:val="33"/>
        </w:numPr>
        <w:spacing w:after="0"/>
        <w:ind w:left="502" w:right="288"/>
        <w:jc w:val="both"/>
        <w:rPr>
          <w:rFonts w:ascii="Arial" w:hAnsi="Arial" w:cs="Arial"/>
          <w:spacing w:val="8"/>
        </w:rPr>
      </w:pPr>
      <w:r>
        <w:rPr>
          <w:rFonts w:ascii="Arial" w:hAnsi="Arial" w:cs="Arial"/>
          <w:spacing w:val="8"/>
        </w:rPr>
        <w:t>La gestione dello strumento è</w:t>
      </w:r>
      <w:r w:rsidR="001327E2" w:rsidRPr="00455E32">
        <w:rPr>
          <w:rFonts w:ascii="Arial" w:hAnsi="Arial" w:cs="Arial"/>
          <w:spacing w:val="8"/>
        </w:rPr>
        <w:t xml:space="preserve"> coadiuvata dal Comitato di </w:t>
      </w:r>
      <w:r>
        <w:rPr>
          <w:rFonts w:ascii="Arial" w:hAnsi="Arial" w:cs="Arial"/>
          <w:spacing w:val="8"/>
        </w:rPr>
        <w:t>vigilanza dello strumento finanziario</w:t>
      </w:r>
      <w:r w:rsidR="001327E2" w:rsidRPr="00455E32">
        <w:rPr>
          <w:rFonts w:ascii="Arial" w:hAnsi="Arial" w:cs="Arial"/>
          <w:spacing w:val="8"/>
        </w:rPr>
        <w:t xml:space="preserve">, così come previsto </w:t>
      </w:r>
      <w:r w:rsidR="00CC0B6D">
        <w:rPr>
          <w:rFonts w:ascii="Arial" w:hAnsi="Arial" w:cs="Arial"/>
          <w:spacing w:val="8"/>
        </w:rPr>
        <w:t xml:space="preserve">nell’art. </w:t>
      </w:r>
      <w:r w:rsidR="009E334D">
        <w:rPr>
          <w:rFonts w:ascii="Arial" w:hAnsi="Arial" w:cs="Arial"/>
          <w:spacing w:val="8"/>
        </w:rPr>
        <w:t>17 del presente Accordo</w:t>
      </w:r>
      <w:r w:rsidR="001327E2" w:rsidRPr="00455E32">
        <w:rPr>
          <w:rFonts w:ascii="Arial" w:hAnsi="Arial" w:cs="Arial"/>
          <w:spacing w:val="9"/>
        </w:rPr>
        <w:t>.</w:t>
      </w:r>
    </w:p>
    <w:p w:rsidR="001327E2" w:rsidRPr="006B4C1F" w:rsidRDefault="001327E2" w:rsidP="00E0645B">
      <w:pPr>
        <w:pStyle w:val="Paragrafoelenco"/>
        <w:numPr>
          <w:ilvl w:val="1"/>
          <w:numId w:val="33"/>
        </w:numPr>
        <w:spacing w:after="0"/>
        <w:ind w:left="502" w:right="288"/>
        <w:jc w:val="both"/>
        <w:rPr>
          <w:rFonts w:ascii="Arial" w:hAnsi="Arial" w:cs="Arial"/>
          <w:spacing w:val="8"/>
        </w:rPr>
      </w:pPr>
      <w:r w:rsidRPr="006B4C1F">
        <w:rPr>
          <w:rFonts w:ascii="Arial" w:hAnsi="Arial" w:cs="Arial"/>
          <w:spacing w:val="8"/>
        </w:rPr>
        <w:t xml:space="preserve">A norma dell'articolo 9 del Regolamento delegato (UE) n. 480/2014, </w:t>
      </w:r>
      <w:r w:rsidR="00CC0B6D" w:rsidRPr="006B4C1F">
        <w:rPr>
          <w:rFonts w:ascii="Arial" w:hAnsi="Arial" w:cs="Arial"/>
          <w:spacing w:val="8"/>
        </w:rPr>
        <w:t>le parti</w:t>
      </w:r>
      <w:r w:rsidRPr="006B4C1F">
        <w:rPr>
          <w:rFonts w:ascii="Arial" w:hAnsi="Arial" w:cs="Arial"/>
          <w:spacing w:val="8"/>
        </w:rPr>
        <w:t xml:space="preserve"> </w:t>
      </w:r>
      <w:r w:rsidR="00CC0B6D" w:rsidRPr="006B4C1F">
        <w:rPr>
          <w:rFonts w:ascii="Arial" w:hAnsi="Arial" w:cs="Arial"/>
          <w:spacing w:val="8"/>
        </w:rPr>
        <w:t>garantiscono</w:t>
      </w:r>
      <w:r w:rsidRPr="006B4C1F">
        <w:rPr>
          <w:rFonts w:ascii="Arial" w:hAnsi="Arial" w:cs="Arial"/>
          <w:spacing w:val="8"/>
        </w:rPr>
        <w:t xml:space="preserve"> che:</w:t>
      </w:r>
    </w:p>
    <w:p w:rsidR="001327E2" w:rsidRPr="00455E32" w:rsidRDefault="001327E2" w:rsidP="00247B72">
      <w:pPr>
        <w:pStyle w:val="Paragrafoelenco"/>
        <w:numPr>
          <w:ilvl w:val="0"/>
          <w:numId w:val="34"/>
        </w:numPr>
        <w:spacing w:after="0"/>
        <w:ind w:right="288"/>
        <w:jc w:val="both"/>
        <w:rPr>
          <w:rFonts w:ascii="Arial" w:hAnsi="Arial" w:cs="Arial"/>
          <w:spacing w:val="8"/>
        </w:rPr>
      </w:pPr>
      <w:proofErr w:type="gramStart"/>
      <w:r w:rsidRPr="00455E32">
        <w:rPr>
          <w:rFonts w:ascii="Arial" w:hAnsi="Arial" w:cs="Arial"/>
          <w:spacing w:val="8"/>
        </w:rPr>
        <w:t>l'operatività</w:t>
      </w:r>
      <w:proofErr w:type="gramEnd"/>
      <w:r w:rsidRPr="00455E32">
        <w:rPr>
          <w:rFonts w:ascii="Arial" w:hAnsi="Arial" w:cs="Arial"/>
          <w:spacing w:val="8"/>
        </w:rPr>
        <w:t xml:space="preserve"> del Fondo rischi 2014/2020 sia conforme alla legislazione comunitaria applicabile, alla strategia del POR FESR, alla strategia di investimento del Fondo fischi 2014/2020 e al presente </w:t>
      </w:r>
      <w:r w:rsidR="00D63849" w:rsidRPr="00455E32">
        <w:rPr>
          <w:rFonts w:ascii="Arial" w:hAnsi="Arial" w:cs="Arial"/>
          <w:spacing w:val="8"/>
        </w:rPr>
        <w:t>A</w:t>
      </w:r>
      <w:r w:rsidRPr="00455E32">
        <w:rPr>
          <w:rFonts w:ascii="Arial" w:hAnsi="Arial" w:cs="Arial"/>
          <w:spacing w:val="8"/>
        </w:rPr>
        <w:t>ccordo di finanziamento;</w:t>
      </w:r>
    </w:p>
    <w:p w:rsidR="001327E2" w:rsidRPr="00455E32" w:rsidRDefault="001327E2" w:rsidP="00247B72">
      <w:pPr>
        <w:pStyle w:val="Paragrafoelenco"/>
        <w:numPr>
          <w:ilvl w:val="0"/>
          <w:numId w:val="34"/>
        </w:numPr>
        <w:spacing w:after="0"/>
        <w:ind w:right="288"/>
        <w:jc w:val="both"/>
        <w:rPr>
          <w:rFonts w:ascii="Arial" w:hAnsi="Arial" w:cs="Arial"/>
          <w:spacing w:val="8"/>
        </w:rPr>
      </w:pPr>
      <w:proofErr w:type="gramStart"/>
      <w:r w:rsidRPr="00455E32">
        <w:rPr>
          <w:rFonts w:ascii="Arial" w:hAnsi="Arial" w:cs="Arial"/>
          <w:spacing w:val="8"/>
        </w:rPr>
        <w:t>la</w:t>
      </w:r>
      <w:proofErr w:type="gramEnd"/>
      <w:r w:rsidRPr="00455E32">
        <w:rPr>
          <w:rFonts w:ascii="Arial" w:hAnsi="Arial" w:cs="Arial"/>
          <w:spacing w:val="8"/>
        </w:rPr>
        <w:t xml:space="preserve"> spesa ammissibile dichiarata ai sensi dell'art. 42 del Reg. 1303/2013 sia giustificata da un'adeguata documentazione di supporto;</w:t>
      </w:r>
    </w:p>
    <w:p w:rsidR="001327E2" w:rsidRPr="00455E32" w:rsidRDefault="001327E2" w:rsidP="00247B72">
      <w:pPr>
        <w:pStyle w:val="Paragrafoelenco"/>
        <w:numPr>
          <w:ilvl w:val="0"/>
          <w:numId w:val="34"/>
        </w:numPr>
        <w:spacing w:after="0"/>
        <w:ind w:right="288"/>
        <w:jc w:val="both"/>
        <w:rPr>
          <w:rFonts w:ascii="Arial" w:hAnsi="Arial" w:cs="Arial"/>
          <w:spacing w:val="8"/>
        </w:rPr>
      </w:pPr>
      <w:r w:rsidRPr="00455E32">
        <w:rPr>
          <w:rFonts w:ascii="Arial" w:hAnsi="Arial" w:cs="Arial"/>
          <w:spacing w:val="8"/>
        </w:rPr>
        <w:lastRenderedPageBreak/>
        <w:t>l'Accordo di finanziamento e</w:t>
      </w:r>
      <w:r w:rsidR="00D63849" w:rsidRPr="00455E32">
        <w:rPr>
          <w:rFonts w:ascii="Arial" w:hAnsi="Arial" w:cs="Arial"/>
          <w:spacing w:val="8"/>
        </w:rPr>
        <w:t>/o</w:t>
      </w:r>
      <w:r w:rsidRPr="00455E32">
        <w:rPr>
          <w:rFonts w:ascii="Arial" w:hAnsi="Arial" w:cs="Arial"/>
          <w:spacing w:val="8"/>
        </w:rPr>
        <w:t xml:space="preserve"> i documenti attuativi del Fondo contengano disposizioni sui requisiti in materia di audit e sulla pista di controllo in conformità all'allegato IV, punt</w:t>
      </w:r>
      <w:r w:rsidR="00D63849" w:rsidRPr="00455E32">
        <w:rPr>
          <w:rFonts w:ascii="Arial" w:hAnsi="Arial" w:cs="Arial"/>
          <w:spacing w:val="8"/>
        </w:rPr>
        <w:t>o</w:t>
      </w:r>
      <w:r w:rsidRPr="00455E32">
        <w:rPr>
          <w:rFonts w:ascii="Arial" w:hAnsi="Arial" w:cs="Arial"/>
          <w:spacing w:val="8"/>
        </w:rPr>
        <w:t xml:space="preserve"> 1, lettera e), del regolamento (UE) n</w:t>
      </w:r>
      <w:r w:rsidR="00D63849" w:rsidRPr="00455E32">
        <w:rPr>
          <w:rFonts w:ascii="Arial" w:hAnsi="Arial" w:cs="Arial"/>
          <w:spacing w:val="8"/>
        </w:rPr>
        <w:t>.</w:t>
      </w:r>
      <w:r w:rsidRPr="00455E32">
        <w:rPr>
          <w:rFonts w:ascii="Arial" w:hAnsi="Arial" w:cs="Arial"/>
          <w:spacing w:val="8"/>
        </w:rPr>
        <w:t xml:space="preserve"> 1303/2013;</w:t>
      </w:r>
    </w:p>
    <w:p w:rsidR="001327E2" w:rsidRPr="00455E32" w:rsidRDefault="001327E2" w:rsidP="00247B72">
      <w:pPr>
        <w:pStyle w:val="Paragrafoelenco"/>
        <w:numPr>
          <w:ilvl w:val="0"/>
          <w:numId w:val="34"/>
        </w:numPr>
        <w:spacing w:after="0"/>
        <w:ind w:right="288"/>
        <w:jc w:val="both"/>
        <w:rPr>
          <w:rFonts w:ascii="Arial" w:hAnsi="Arial" w:cs="Arial"/>
          <w:spacing w:val="8"/>
        </w:rPr>
      </w:pPr>
      <w:proofErr w:type="gramStart"/>
      <w:r w:rsidRPr="00455E32">
        <w:rPr>
          <w:rFonts w:ascii="Arial" w:hAnsi="Arial" w:cs="Arial"/>
          <w:spacing w:val="8"/>
        </w:rPr>
        <w:t>le</w:t>
      </w:r>
      <w:proofErr w:type="gramEnd"/>
      <w:r w:rsidRPr="00455E32">
        <w:rPr>
          <w:rFonts w:ascii="Arial" w:hAnsi="Arial" w:cs="Arial"/>
          <w:spacing w:val="8"/>
        </w:rPr>
        <w:t xml:space="preserve"> verifiche di gesti</w:t>
      </w:r>
      <w:r w:rsidR="00D63849" w:rsidRPr="00455E32">
        <w:rPr>
          <w:rFonts w:ascii="Arial" w:hAnsi="Arial" w:cs="Arial"/>
          <w:spacing w:val="8"/>
        </w:rPr>
        <w:t>o</w:t>
      </w:r>
      <w:r w:rsidRPr="00455E32">
        <w:rPr>
          <w:rFonts w:ascii="Arial" w:hAnsi="Arial" w:cs="Arial"/>
          <w:spacing w:val="8"/>
        </w:rPr>
        <w:t>ne siano effettuate nel corso dell'intero periodo di operatività del Fondo in conformità all'articolo 125, paragrafo 4 del regolamento (UE) n. 1303/2013;</w:t>
      </w:r>
    </w:p>
    <w:p w:rsidR="001327E2" w:rsidRPr="00455E32" w:rsidRDefault="001327E2" w:rsidP="00247B72">
      <w:pPr>
        <w:pStyle w:val="Paragrafoelenco"/>
        <w:numPr>
          <w:ilvl w:val="0"/>
          <w:numId w:val="34"/>
        </w:numPr>
        <w:spacing w:after="0"/>
        <w:ind w:right="288"/>
        <w:jc w:val="both"/>
        <w:rPr>
          <w:rFonts w:ascii="Arial" w:hAnsi="Arial" w:cs="Arial"/>
          <w:spacing w:val="8"/>
        </w:rPr>
      </w:pPr>
      <w:proofErr w:type="gramStart"/>
      <w:r w:rsidRPr="00247B72">
        <w:rPr>
          <w:rFonts w:ascii="Arial" w:hAnsi="Arial" w:cs="Arial"/>
          <w:spacing w:val="8"/>
        </w:rPr>
        <w:t>i</w:t>
      </w:r>
      <w:proofErr w:type="gramEnd"/>
      <w:r w:rsidRPr="00247B72">
        <w:rPr>
          <w:rFonts w:ascii="Arial" w:hAnsi="Arial" w:cs="Arial"/>
          <w:spacing w:val="8"/>
        </w:rPr>
        <w:t xml:space="preserve"> </w:t>
      </w:r>
      <w:r w:rsidRPr="00455E32">
        <w:rPr>
          <w:rFonts w:ascii="Arial" w:hAnsi="Arial" w:cs="Arial"/>
          <w:spacing w:val="8"/>
        </w:rPr>
        <w:t>documenti giustificativi delle spese dichiarate come spese ammissibili:</w:t>
      </w:r>
    </w:p>
    <w:p w:rsidR="001327E2" w:rsidRPr="00455E32" w:rsidRDefault="001327E2" w:rsidP="00247B72">
      <w:pPr>
        <w:pStyle w:val="Paragrafoelenco"/>
        <w:numPr>
          <w:ilvl w:val="1"/>
          <w:numId w:val="34"/>
        </w:numPr>
        <w:spacing w:after="0"/>
        <w:ind w:right="288"/>
        <w:jc w:val="both"/>
        <w:rPr>
          <w:rFonts w:ascii="Arial" w:hAnsi="Arial" w:cs="Arial"/>
          <w:spacing w:val="8"/>
        </w:rPr>
      </w:pPr>
      <w:proofErr w:type="gramStart"/>
      <w:r w:rsidRPr="00455E32">
        <w:rPr>
          <w:rFonts w:ascii="Arial" w:hAnsi="Arial" w:cs="Arial"/>
          <w:spacing w:val="8"/>
        </w:rPr>
        <w:t>siano</w:t>
      </w:r>
      <w:proofErr w:type="gramEnd"/>
      <w:r w:rsidR="005D5819" w:rsidRPr="00455E32">
        <w:rPr>
          <w:rFonts w:ascii="Arial" w:hAnsi="Arial" w:cs="Arial"/>
          <w:spacing w:val="8"/>
        </w:rPr>
        <w:t xml:space="preserve"> conservati, dalla Regione e dal </w:t>
      </w:r>
      <w:r w:rsidR="006B4C1F">
        <w:rPr>
          <w:rFonts w:ascii="Arial" w:hAnsi="Arial" w:cs="Arial"/>
          <w:spacing w:val="8"/>
        </w:rPr>
        <w:t>confidi</w:t>
      </w:r>
      <w:r w:rsidR="005D5819" w:rsidRPr="00455E32">
        <w:rPr>
          <w:rFonts w:ascii="Arial" w:hAnsi="Arial" w:cs="Arial"/>
          <w:spacing w:val="8"/>
        </w:rPr>
        <w:t xml:space="preserve"> </w:t>
      </w:r>
      <w:r w:rsidRPr="00455E32">
        <w:rPr>
          <w:rFonts w:ascii="Arial" w:hAnsi="Arial" w:cs="Arial"/>
          <w:spacing w:val="8"/>
        </w:rPr>
        <w:t>nel rispetto delle reciproche competenze, per dimostrare l'impiego dei fondi per le finalità previste, la conformità alla legislazione applicabile e ai criteri e alle condizioni di finanziamento nel quadro dei pertinenti programmi;</w:t>
      </w:r>
    </w:p>
    <w:p w:rsidR="003B0B87" w:rsidRPr="00455E32" w:rsidRDefault="001327E2" w:rsidP="00247B72">
      <w:pPr>
        <w:pStyle w:val="Paragrafoelenco"/>
        <w:numPr>
          <w:ilvl w:val="1"/>
          <w:numId w:val="34"/>
        </w:numPr>
        <w:spacing w:after="0"/>
        <w:ind w:right="288"/>
        <w:jc w:val="both"/>
        <w:rPr>
          <w:rFonts w:ascii="Arial" w:hAnsi="Arial" w:cs="Arial"/>
          <w:spacing w:val="8"/>
        </w:rPr>
      </w:pPr>
      <w:proofErr w:type="gramStart"/>
      <w:r w:rsidRPr="00455E32">
        <w:rPr>
          <w:rFonts w:ascii="Arial" w:hAnsi="Arial" w:cs="Arial"/>
          <w:spacing w:val="8"/>
        </w:rPr>
        <w:t>siano</w:t>
      </w:r>
      <w:proofErr w:type="gramEnd"/>
      <w:r w:rsidRPr="00455E32">
        <w:rPr>
          <w:rFonts w:ascii="Arial" w:hAnsi="Arial" w:cs="Arial"/>
          <w:spacing w:val="8"/>
        </w:rPr>
        <w:t xml:space="preserve"> disponibili per consentire la verifica della legittimità e regolarità delle spese dichiarate alla Commissione</w:t>
      </w:r>
    </w:p>
    <w:p w:rsidR="00797DCB" w:rsidRPr="00455E32" w:rsidRDefault="006B4C1F" w:rsidP="00E0645B">
      <w:pPr>
        <w:pStyle w:val="Paragrafoelenco"/>
        <w:numPr>
          <w:ilvl w:val="1"/>
          <w:numId w:val="33"/>
        </w:numPr>
        <w:spacing w:after="0"/>
        <w:ind w:left="502" w:right="288"/>
        <w:jc w:val="both"/>
        <w:rPr>
          <w:rFonts w:ascii="Arial" w:hAnsi="Arial" w:cs="Arial"/>
          <w:spacing w:val="8"/>
        </w:rPr>
      </w:pPr>
      <w:r>
        <w:rPr>
          <w:rFonts w:ascii="Arial" w:hAnsi="Arial" w:cs="Arial"/>
          <w:spacing w:val="8"/>
        </w:rPr>
        <w:t xml:space="preserve">Il confidi assicura che </w:t>
      </w:r>
      <w:r w:rsidR="00797DCB" w:rsidRPr="006B4C1F">
        <w:rPr>
          <w:rFonts w:ascii="Arial" w:hAnsi="Arial" w:cs="Arial"/>
          <w:spacing w:val="8"/>
        </w:rPr>
        <w:t>i documenti giustificativi che consentono la verifica della conformità alla legislazione nazionale e dell'Unione e alle condizioni di finanziamento comprendano almeno:</w:t>
      </w:r>
    </w:p>
    <w:p w:rsidR="00797DCB" w:rsidRPr="00455E32" w:rsidRDefault="00797DCB" w:rsidP="001E7545">
      <w:pPr>
        <w:numPr>
          <w:ilvl w:val="0"/>
          <w:numId w:val="10"/>
        </w:numPr>
        <w:tabs>
          <w:tab w:val="decimal" w:pos="1512"/>
        </w:tabs>
        <w:ind w:left="1560" w:right="-1" w:hanging="426"/>
        <w:jc w:val="both"/>
        <w:rPr>
          <w:rFonts w:ascii="Arial" w:hAnsi="Arial" w:cs="Arial"/>
          <w:color w:val="000000"/>
          <w:spacing w:val="8"/>
          <w:sz w:val="22"/>
          <w:szCs w:val="22"/>
        </w:rPr>
      </w:pPr>
      <w:proofErr w:type="gramStart"/>
      <w:r w:rsidRPr="00455E32">
        <w:rPr>
          <w:rFonts w:ascii="Arial" w:hAnsi="Arial" w:cs="Arial"/>
          <w:color w:val="000000"/>
          <w:spacing w:val="8"/>
          <w:sz w:val="22"/>
          <w:szCs w:val="22"/>
        </w:rPr>
        <w:t>documenti</w:t>
      </w:r>
      <w:proofErr w:type="gramEnd"/>
      <w:r w:rsidRPr="00455E32">
        <w:rPr>
          <w:rFonts w:ascii="Arial" w:hAnsi="Arial" w:cs="Arial"/>
          <w:color w:val="000000"/>
          <w:spacing w:val="8"/>
          <w:sz w:val="22"/>
          <w:szCs w:val="22"/>
        </w:rPr>
        <w:t xml:space="preserve"> relativi all'istituzione dello strumento finanziario;</w:t>
      </w:r>
    </w:p>
    <w:p w:rsidR="00797DCB" w:rsidRPr="00455E32" w:rsidRDefault="00797DCB" w:rsidP="001E7545">
      <w:pPr>
        <w:numPr>
          <w:ilvl w:val="0"/>
          <w:numId w:val="10"/>
        </w:numPr>
        <w:tabs>
          <w:tab w:val="decimal" w:pos="1512"/>
        </w:tabs>
        <w:ind w:left="1560" w:right="-1" w:hanging="426"/>
        <w:jc w:val="both"/>
        <w:rPr>
          <w:rFonts w:ascii="Arial" w:hAnsi="Arial" w:cs="Arial"/>
          <w:color w:val="000000"/>
          <w:spacing w:val="8"/>
          <w:sz w:val="22"/>
          <w:szCs w:val="22"/>
        </w:rPr>
      </w:pPr>
      <w:proofErr w:type="gramStart"/>
      <w:r w:rsidRPr="00455E32">
        <w:rPr>
          <w:rFonts w:ascii="Arial" w:hAnsi="Arial" w:cs="Arial"/>
          <w:color w:val="000000"/>
          <w:spacing w:val="8"/>
          <w:sz w:val="22"/>
          <w:szCs w:val="22"/>
        </w:rPr>
        <w:t>documenti</w:t>
      </w:r>
      <w:proofErr w:type="gramEnd"/>
      <w:r w:rsidRPr="00455E32">
        <w:rPr>
          <w:rFonts w:ascii="Arial" w:hAnsi="Arial" w:cs="Arial"/>
          <w:color w:val="000000"/>
          <w:spacing w:val="8"/>
          <w:sz w:val="22"/>
          <w:szCs w:val="22"/>
        </w:rPr>
        <w:t xml:space="preserve"> che individuano gli importi conferiti nello strumento finanziario da ciascun </w:t>
      </w:r>
      <w:r w:rsidRPr="00455E32">
        <w:rPr>
          <w:rFonts w:ascii="Arial" w:hAnsi="Arial" w:cs="Arial"/>
          <w:color w:val="000000"/>
          <w:spacing w:val="6"/>
          <w:sz w:val="22"/>
          <w:szCs w:val="22"/>
        </w:rPr>
        <w:t xml:space="preserve">programma e nell'ambito di ciascun asse prioritario, le spese ammissibili nell'ambito dei programmi e gli interessi e le altre plusvalenze generati dal sostegno dei fondi SIE e dal </w:t>
      </w:r>
      <w:r w:rsidRPr="00455E32">
        <w:rPr>
          <w:rFonts w:ascii="Arial" w:hAnsi="Arial" w:cs="Arial"/>
          <w:color w:val="000000"/>
          <w:spacing w:val="7"/>
          <w:sz w:val="22"/>
          <w:szCs w:val="22"/>
        </w:rPr>
        <w:t>reimpiego delle risorse imputabili al sostegno dei fondi SIE in conformità agli articoli 43 e 44 del regolamento (UE) n. 1303/2013;</w:t>
      </w:r>
    </w:p>
    <w:p w:rsidR="00797DCB" w:rsidRPr="00455E32" w:rsidRDefault="00797DCB" w:rsidP="001E7545">
      <w:pPr>
        <w:numPr>
          <w:ilvl w:val="0"/>
          <w:numId w:val="10"/>
        </w:numPr>
        <w:tabs>
          <w:tab w:val="decimal" w:pos="1512"/>
        </w:tabs>
        <w:ind w:left="1560" w:right="-1" w:hanging="426"/>
        <w:jc w:val="both"/>
        <w:rPr>
          <w:rFonts w:ascii="Arial" w:hAnsi="Arial" w:cs="Arial"/>
          <w:color w:val="000000"/>
          <w:spacing w:val="11"/>
          <w:sz w:val="22"/>
          <w:szCs w:val="22"/>
        </w:rPr>
      </w:pPr>
      <w:proofErr w:type="gramStart"/>
      <w:r w:rsidRPr="00455E32">
        <w:rPr>
          <w:rFonts w:ascii="Arial" w:hAnsi="Arial" w:cs="Arial"/>
          <w:color w:val="000000"/>
          <w:spacing w:val="11"/>
          <w:sz w:val="22"/>
          <w:szCs w:val="22"/>
        </w:rPr>
        <w:t>i</w:t>
      </w:r>
      <w:proofErr w:type="gramEnd"/>
      <w:r w:rsidRPr="00455E32">
        <w:rPr>
          <w:rFonts w:ascii="Arial" w:hAnsi="Arial" w:cs="Arial"/>
          <w:color w:val="000000"/>
          <w:spacing w:val="11"/>
          <w:sz w:val="22"/>
          <w:szCs w:val="22"/>
        </w:rPr>
        <w:t xml:space="preserve"> documenti relativi al funzionamento dello strumento finanziario, compresi quelli </w:t>
      </w:r>
      <w:r w:rsidRPr="00455E32">
        <w:rPr>
          <w:rFonts w:ascii="Arial" w:hAnsi="Arial" w:cs="Arial"/>
          <w:color w:val="000000"/>
          <w:spacing w:val="6"/>
          <w:sz w:val="22"/>
          <w:szCs w:val="22"/>
        </w:rPr>
        <w:t>riguardanti la sorveglianza, le relazioni e le verifiche;</w:t>
      </w:r>
    </w:p>
    <w:p w:rsidR="00797DCB" w:rsidRPr="00455E32" w:rsidRDefault="00797DCB" w:rsidP="001E7545">
      <w:pPr>
        <w:numPr>
          <w:ilvl w:val="0"/>
          <w:numId w:val="10"/>
        </w:numPr>
        <w:tabs>
          <w:tab w:val="decimal" w:pos="1512"/>
        </w:tabs>
        <w:ind w:left="1560" w:right="-1" w:hanging="426"/>
        <w:jc w:val="both"/>
        <w:rPr>
          <w:rFonts w:ascii="Arial" w:hAnsi="Arial" w:cs="Arial"/>
          <w:color w:val="000000"/>
          <w:spacing w:val="10"/>
          <w:sz w:val="22"/>
          <w:szCs w:val="22"/>
        </w:rPr>
      </w:pPr>
      <w:proofErr w:type="gramStart"/>
      <w:r w:rsidRPr="00455E32">
        <w:rPr>
          <w:rFonts w:ascii="Arial" w:hAnsi="Arial" w:cs="Arial"/>
          <w:color w:val="000000"/>
          <w:spacing w:val="10"/>
          <w:sz w:val="22"/>
          <w:szCs w:val="22"/>
        </w:rPr>
        <w:t>i</w:t>
      </w:r>
      <w:proofErr w:type="gramEnd"/>
      <w:r w:rsidRPr="00455E32">
        <w:rPr>
          <w:rFonts w:ascii="Arial" w:hAnsi="Arial" w:cs="Arial"/>
          <w:color w:val="000000"/>
          <w:spacing w:val="10"/>
          <w:sz w:val="22"/>
          <w:szCs w:val="22"/>
        </w:rPr>
        <w:t xml:space="preserve"> documenti attestanti la conformità agli articoli 43, 44 e 45 del regolamento (UE) n, </w:t>
      </w:r>
      <w:r w:rsidRPr="00455E32">
        <w:rPr>
          <w:rFonts w:ascii="Arial" w:hAnsi="Arial" w:cs="Arial"/>
          <w:color w:val="000000"/>
          <w:spacing w:val="6"/>
          <w:sz w:val="22"/>
          <w:szCs w:val="22"/>
        </w:rPr>
        <w:t>1303/2013;</w:t>
      </w:r>
    </w:p>
    <w:p w:rsidR="00797DCB" w:rsidRPr="00455E32" w:rsidRDefault="00797DCB" w:rsidP="001E7545">
      <w:pPr>
        <w:numPr>
          <w:ilvl w:val="0"/>
          <w:numId w:val="10"/>
        </w:numPr>
        <w:tabs>
          <w:tab w:val="decimal" w:pos="1512"/>
        </w:tabs>
        <w:ind w:left="1559" w:right="-1" w:hanging="425"/>
        <w:jc w:val="both"/>
        <w:rPr>
          <w:rFonts w:ascii="Arial" w:hAnsi="Arial" w:cs="Arial"/>
          <w:color w:val="000000"/>
          <w:spacing w:val="11"/>
          <w:sz w:val="22"/>
          <w:szCs w:val="22"/>
        </w:rPr>
      </w:pPr>
      <w:proofErr w:type="gramStart"/>
      <w:r w:rsidRPr="00455E32">
        <w:rPr>
          <w:rFonts w:ascii="Arial" w:hAnsi="Arial" w:cs="Arial"/>
          <w:color w:val="000000"/>
          <w:spacing w:val="11"/>
          <w:sz w:val="22"/>
          <w:szCs w:val="22"/>
        </w:rPr>
        <w:t>i</w:t>
      </w:r>
      <w:proofErr w:type="gramEnd"/>
      <w:r w:rsidRPr="00455E32">
        <w:rPr>
          <w:rFonts w:ascii="Arial" w:hAnsi="Arial" w:cs="Arial"/>
          <w:color w:val="000000"/>
          <w:spacing w:val="11"/>
          <w:sz w:val="22"/>
          <w:szCs w:val="22"/>
        </w:rPr>
        <w:t xml:space="preserve"> documenti relativi all'uscita dallo strumento finanziario e alla sua liquidazione;</w:t>
      </w:r>
    </w:p>
    <w:p w:rsidR="00797DCB" w:rsidRPr="00455E32" w:rsidRDefault="00797DCB" w:rsidP="001E7545">
      <w:pPr>
        <w:numPr>
          <w:ilvl w:val="0"/>
          <w:numId w:val="10"/>
        </w:numPr>
        <w:tabs>
          <w:tab w:val="decimal" w:pos="1512"/>
        </w:tabs>
        <w:ind w:left="1559" w:right="-1" w:hanging="425"/>
        <w:jc w:val="both"/>
        <w:rPr>
          <w:rFonts w:ascii="Arial" w:hAnsi="Arial" w:cs="Arial"/>
          <w:color w:val="000000"/>
          <w:spacing w:val="13"/>
          <w:sz w:val="22"/>
          <w:szCs w:val="22"/>
        </w:rPr>
      </w:pPr>
      <w:proofErr w:type="gramStart"/>
      <w:r w:rsidRPr="00455E32">
        <w:rPr>
          <w:rFonts w:ascii="Arial" w:hAnsi="Arial" w:cs="Arial"/>
          <w:color w:val="000000"/>
          <w:spacing w:val="13"/>
          <w:sz w:val="22"/>
          <w:szCs w:val="22"/>
        </w:rPr>
        <w:t>i</w:t>
      </w:r>
      <w:proofErr w:type="gramEnd"/>
      <w:r w:rsidRPr="00455E32">
        <w:rPr>
          <w:rFonts w:ascii="Arial" w:hAnsi="Arial" w:cs="Arial"/>
          <w:color w:val="000000"/>
          <w:spacing w:val="13"/>
          <w:sz w:val="22"/>
          <w:szCs w:val="22"/>
        </w:rPr>
        <w:t xml:space="preserve"> documenti relativi ai costi di gestione;</w:t>
      </w:r>
    </w:p>
    <w:p w:rsidR="00797DCB" w:rsidRPr="00455E32" w:rsidRDefault="00797DCB" w:rsidP="001E7545">
      <w:pPr>
        <w:numPr>
          <w:ilvl w:val="0"/>
          <w:numId w:val="10"/>
        </w:numPr>
        <w:tabs>
          <w:tab w:val="decimal" w:pos="1512"/>
        </w:tabs>
        <w:ind w:left="1559" w:right="-1" w:hanging="425"/>
        <w:jc w:val="both"/>
        <w:rPr>
          <w:rFonts w:ascii="Arial" w:hAnsi="Arial" w:cs="Arial"/>
          <w:color w:val="000000"/>
          <w:spacing w:val="6"/>
          <w:sz w:val="22"/>
          <w:szCs w:val="22"/>
        </w:rPr>
      </w:pPr>
      <w:proofErr w:type="gramStart"/>
      <w:r w:rsidRPr="00455E32">
        <w:rPr>
          <w:rFonts w:ascii="Arial" w:hAnsi="Arial" w:cs="Arial"/>
          <w:color w:val="000000"/>
          <w:spacing w:val="6"/>
          <w:sz w:val="22"/>
          <w:szCs w:val="22"/>
        </w:rPr>
        <w:t>i</w:t>
      </w:r>
      <w:proofErr w:type="gramEnd"/>
      <w:r w:rsidRPr="00455E32">
        <w:rPr>
          <w:rFonts w:ascii="Arial" w:hAnsi="Arial" w:cs="Arial"/>
          <w:color w:val="000000"/>
          <w:spacing w:val="6"/>
          <w:sz w:val="22"/>
          <w:szCs w:val="22"/>
        </w:rPr>
        <w:t xml:space="preserve"> moduli di domanda, o documenti equivalenti, presentati dai destinatari finali insieme a </w:t>
      </w:r>
      <w:r w:rsidRPr="00455E32">
        <w:rPr>
          <w:rFonts w:ascii="Arial" w:hAnsi="Arial" w:cs="Arial"/>
          <w:color w:val="000000"/>
          <w:spacing w:val="7"/>
          <w:sz w:val="22"/>
          <w:szCs w:val="22"/>
        </w:rPr>
        <w:t xml:space="preserve">documenti giustificativi, compresi piani aziendali </w:t>
      </w:r>
      <w:r w:rsidRPr="00455E32">
        <w:rPr>
          <w:rFonts w:ascii="Arial" w:hAnsi="Arial" w:cs="Arial"/>
          <w:color w:val="000000"/>
          <w:spacing w:val="7"/>
          <w:w w:val="95"/>
          <w:sz w:val="22"/>
          <w:szCs w:val="22"/>
        </w:rPr>
        <w:t>e,</w:t>
      </w:r>
      <w:r w:rsidRPr="00455E32">
        <w:rPr>
          <w:rFonts w:ascii="Arial" w:hAnsi="Arial" w:cs="Arial"/>
          <w:b/>
          <w:color w:val="000000"/>
          <w:spacing w:val="7"/>
          <w:w w:val="95"/>
          <w:sz w:val="22"/>
          <w:szCs w:val="22"/>
        </w:rPr>
        <w:t xml:space="preserve"> </w:t>
      </w:r>
      <w:r w:rsidRPr="00455E32">
        <w:rPr>
          <w:rFonts w:ascii="Arial" w:hAnsi="Arial" w:cs="Arial"/>
          <w:color w:val="000000"/>
          <w:spacing w:val="7"/>
          <w:sz w:val="22"/>
          <w:szCs w:val="22"/>
        </w:rPr>
        <w:t xml:space="preserve">se del caso, conti annuali di periodi </w:t>
      </w:r>
      <w:r w:rsidRPr="00455E32">
        <w:rPr>
          <w:rFonts w:ascii="Arial" w:hAnsi="Arial" w:cs="Arial"/>
          <w:color w:val="000000"/>
          <w:spacing w:val="6"/>
          <w:sz w:val="22"/>
          <w:szCs w:val="22"/>
        </w:rPr>
        <w:t>precedenti;</w:t>
      </w:r>
    </w:p>
    <w:p w:rsidR="00797DCB" w:rsidRPr="00455E32" w:rsidRDefault="00D95936" w:rsidP="001E7545">
      <w:pPr>
        <w:numPr>
          <w:ilvl w:val="0"/>
          <w:numId w:val="10"/>
        </w:numPr>
        <w:tabs>
          <w:tab w:val="decimal" w:pos="1512"/>
        </w:tabs>
        <w:ind w:left="1559" w:right="-1" w:hanging="425"/>
        <w:jc w:val="both"/>
        <w:rPr>
          <w:rFonts w:ascii="Arial" w:hAnsi="Arial" w:cs="Arial"/>
          <w:color w:val="000000"/>
          <w:spacing w:val="13"/>
          <w:sz w:val="22"/>
          <w:szCs w:val="22"/>
        </w:rPr>
      </w:pPr>
      <w:proofErr w:type="gramStart"/>
      <w:r w:rsidRPr="00455E32">
        <w:rPr>
          <w:rFonts w:ascii="Arial" w:hAnsi="Arial" w:cs="Arial"/>
          <w:color w:val="000000"/>
          <w:spacing w:val="13"/>
          <w:sz w:val="22"/>
          <w:szCs w:val="22"/>
        </w:rPr>
        <w:t>l</w:t>
      </w:r>
      <w:r w:rsidR="00797DCB" w:rsidRPr="00455E32">
        <w:rPr>
          <w:rFonts w:ascii="Arial" w:hAnsi="Arial" w:cs="Arial"/>
          <w:color w:val="000000"/>
          <w:spacing w:val="13"/>
          <w:sz w:val="22"/>
          <w:szCs w:val="22"/>
        </w:rPr>
        <w:t>e</w:t>
      </w:r>
      <w:proofErr w:type="gramEnd"/>
      <w:r w:rsidR="00797DCB" w:rsidRPr="00455E32">
        <w:rPr>
          <w:rFonts w:ascii="Arial" w:hAnsi="Arial" w:cs="Arial"/>
          <w:color w:val="000000"/>
          <w:spacing w:val="13"/>
          <w:sz w:val="22"/>
          <w:szCs w:val="22"/>
        </w:rPr>
        <w:t xml:space="preserve"> check-list di controllo e le relazioni </w:t>
      </w:r>
      <w:r w:rsidR="006B4C1F">
        <w:rPr>
          <w:rFonts w:ascii="Arial" w:hAnsi="Arial" w:cs="Arial"/>
          <w:color w:val="000000"/>
          <w:spacing w:val="13"/>
          <w:sz w:val="22"/>
          <w:szCs w:val="22"/>
        </w:rPr>
        <w:t>sull’attuazione del</w:t>
      </w:r>
      <w:r w:rsidR="00797DCB" w:rsidRPr="00455E32">
        <w:rPr>
          <w:rFonts w:ascii="Arial" w:hAnsi="Arial" w:cs="Arial"/>
          <w:color w:val="000000"/>
          <w:spacing w:val="13"/>
          <w:sz w:val="22"/>
          <w:szCs w:val="22"/>
        </w:rPr>
        <w:t xml:space="preserve">lo strumento </w:t>
      </w:r>
      <w:r w:rsidR="00797DCB" w:rsidRPr="00455E32">
        <w:rPr>
          <w:rFonts w:ascii="Arial" w:hAnsi="Arial" w:cs="Arial"/>
          <w:color w:val="000000"/>
          <w:spacing w:val="7"/>
          <w:sz w:val="22"/>
          <w:szCs w:val="22"/>
        </w:rPr>
        <w:t>finanziario;</w:t>
      </w:r>
    </w:p>
    <w:p w:rsidR="00797DCB" w:rsidRPr="00455E32" w:rsidRDefault="00797DCB" w:rsidP="001E7545">
      <w:pPr>
        <w:pStyle w:val="Paragrafoelenco"/>
        <w:numPr>
          <w:ilvl w:val="0"/>
          <w:numId w:val="10"/>
        </w:numPr>
        <w:spacing w:after="0"/>
        <w:ind w:left="1559" w:right="-1" w:hanging="425"/>
        <w:jc w:val="both"/>
        <w:rPr>
          <w:rFonts w:ascii="Arial" w:hAnsi="Arial" w:cs="Arial"/>
          <w:spacing w:val="8"/>
        </w:rPr>
      </w:pPr>
      <w:proofErr w:type="gramStart"/>
      <w:r w:rsidRPr="00455E32">
        <w:rPr>
          <w:rFonts w:ascii="Arial" w:hAnsi="Arial" w:cs="Arial"/>
          <w:spacing w:val="8"/>
        </w:rPr>
        <w:t>le</w:t>
      </w:r>
      <w:proofErr w:type="gramEnd"/>
      <w:r w:rsidRPr="00455E32">
        <w:rPr>
          <w:rFonts w:ascii="Arial" w:hAnsi="Arial" w:cs="Arial"/>
          <w:spacing w:val="8"/>
        </w:rPr>
        <w:t xml:space="preserve"> dichiarazioni rilasciate in relaz</w:t>
      </w:r>
      <w:r w:rsidR="005D5819" w:rsidRPr="00455E32">
        <w:rPr>
          <w:rFonts w:ascii="Arial" w:hAnsi="Arial" w:cs="Arial"/>
          <w:spacing w:val="8"/>
        </w:rPr>
        <w:t xml:space="preserve">ione agli eventuali aiuti de </w:t>
      </w:r>
      <w:proofErr w:type="spellStart"/>
      <w:r w:rsidR="005D5819" w:rsidRPr="00455E32">
        <w:rPr>
          <w:rFonts w:ascii="Arial" w:hAnsi="Arial" w:cs="Arial"/>
          <w:spacing w:val="8"/>
        </w:rPr>
        <w:t>mi</w:t>
      </w:r>
      <w:r w:rsidRPr="00455E32">
        <w:rPr>
          <w:rFonts w:ascii="Arial" w:hAnsi="Arial" w:cs="Arial"/>
          <w:spacing w:val="8"/>
        </w:rPr>
        <w:t>nimis</w:t>
      </w:r>
      <w:proofErr w:type="spellEnd"/>
      <w:r w:rsidRPr="00455E32">
        <w:rPr>
          <w:rFonts w:ascii="Arial" w:hAnsi="Arial" w:cs="Arial"/>
          <w:spacing w:val="8"/>
        </w:rPr>
        <w:t>;</w:t>
      </w:r>
    </w:p>
    <w:p w:rsidR="00797DCB" w:rsidRPr="00455E32" w:rsidRDefault="00797DCB" w:rsidP="001E7545">
      <w:pPr>
        <w:pStyle w:val="Paragrafoelenco"/>
        <w:numPr>
          <w:ilvl w:val="0"/>
          <w:numId w:val="10"/>
        </w:numPr>
        <w:spacing w:after="0"/>
        <w:ind w:left="1559" w:right="-1" w:hanging="425"/>
        <w:jc w:val="both"/>
        <w:rPr>
          <w:rFonts w:ascii="Arial" w:hAnsi="Arial" w:cs="Arial"/>
          <w:spacing w:val="9"/>
        </w:rPr>
      </w:pPr>
      <w:proofErr w:type="gramStart"/>
      <w:r w:rsidRPr="00455E32">
        <w:rPr>
          <w:rFonts w:ascii="Arial" w:hAnsi="Arial" w:cs="Arial"/>
          <w:spacing w:val="9"/>
        </w:rPr>
        <w:t>gli</w:t>
      </w:r>
      <w:proofErr w:type="gramEnd"/>
      <w:r w:rsidRPr="00455E32">
        <w:rPr>
          <w:rFonts w:ascii="Arial" w:hAnsi="Arial" w:cs="Arial"/>
          <w:spacing w:val="9"/>
        </w:rPr>
        <w:t xml:space="preserve"> accordi sottoscritti attinenti al sostegno fornito dallo strumento finanziario, riguardanti </w:t>
      </w:r>
      <w:r w:rsidRPr="00455E32">
        <w:rPr>
          <w:rFonts w:ascii="Arial" w:hAnsi="Arial" w:cs="Arial"/>
          <w:spacing w:val="6"/>
        </w:rPr>
        <w:t>le garanzie a favore dei destinatari</w:t>
      </w:r>
      <w:r w:rsidR="00493A39" w:rsidRPr="00455E32">
        <w:rPr>
          <w:rFonts w:ascii="Arial" w:hAnsi="Arial" w:cs="Arial"/>
          <w:spacing w:val="6"/>
        </w:rPr>
        <w:t xml:space="preserve"> finali;</w:t>
      </w:r>
    </w:p>
    <w:p w:rsidR="00797DCB" w:rsidRPr="00455E32" w:rsidRDefault="00797DCB" w:rsidP="001E7545">
      <w:pPr>
        <w:pStyle w:val="Paragrafoelenco"/>
        <w:numPr>
          <w:ilvl w:val="0"/>
          <w:numId w:val="10"/>
        </w:numPr>
        <w:spacing w:after="0"/>
        <w:ind w:left="1559" w:right="-1" w:hanging="425"/>
        <w:jc w:val="both"/>
        <w:rPr>
          <w:rFonts w:ascii="Arial" w:hAnsi="Arial" w:cs="Arial"/>
          <w:spacing w:val="12"/>
        </w:rPr>
      </w:pPr>
      <w:proofErr w:type="gramStart"/>
      <w:r w:rsidRPr="00455E32">
        <w:rPr>
          <w:rFonts w:ascii="Arial" w:hAnsi="Arial" w:cs="Arial"/>
          <w:spacing w:val="12"/>
        </w:rPr>
        <w:t>le</w:t>
      </w:r>
      <w:proofErr w:type="gramEnd"/>
      <w:r w:rsidRPr="00455E32">
        <w:rPr>
          <w:rFonts w:ascii="Arial" w:hAnsi="Arial" w:cs="Arial"/>
          <w:spacing w:val="12"/>
        </w:rPr>
        <w:t xml:space="preserve"> prove del fatto che il sostegno fornito attraverso lo strumento finanziario è stato </w:t>
      </w:r>
      <w:r w:rsidRPr="00455E32">
        <w:rPr>
          <w:rFonts w:ascii="Arial" w:hAnsi="Arial" w:cs="Arial"/>
          <w:spacing w:val="6"/>
        </w:rPr>
        <w:t>utilizzato per la finalità prevista;</w:t>
      </w:r>
    </w:p>
    <w:p w:rsidR="00797DCB" w:rsidRPr="00455E32" w:rsidRDefault="00797DCB" w:rsidP="001E7545">
      <w:pPr>
        <w:pStyle w:val="Paragrafoelenco"/>
        <w:numPr>
          <w:ilvl w:val="0"/>
          <w:numId w:val="10"/>
        </w:numPr>
        <w:spacing w:after="0"/>
        <w:ind w:left="1559" w:right="-1" w:hanging="425"/>
        <w:jc w:val="both"/>
        <w:rPr>
          <w:rFonts w:ascii="Arial" w:hAnsi="Arial" w:cs="Arial"/>
          <w:spacing w:val="8"/>
        </w:rPr>
      </w:pPr>
      <w:proofErr w:type="gramStart"/>
      <w:r w:rsidRPr="00455E32">
        <w:rPr>
          <w:rFonts w:ascii="Arial" w:hAnsi="Arial" w:cs="Arial"/>
          <w:spacing w:val="8"/>
        </w:rPr>
        <w:t>le</w:t>
      </w:r>
      <w:proofErr w:type="gramEnd"/>
      <w:r w:rsidRPr="00455E32">
        <w:rPr>
          <w:rFonts w:ascii="Arial" w:hAnsi="Arial" w:cs="Arial"/>
          <w:spacing w:val="8"/>
        </w:rPr>
        <w:t xml:space="preserve"> registrazioni dei flussi finanziari tra </w:t>
      </w:r>
      <w:r w:rsidR="006B4C1F">
        <w:rPr>
          <w:rFonts w:ascii="Arial" w:hAnsi="Arial" w:cs="Arial"/>
          <w:spacing w:val="8"/>
        </w:rPr>
        <w:t>la regione</w:t>
      </w:r>
      <w:r w:rsidRPr="00455E32">
        <w:rPr>
          <w:rFonts w:ascii="Arial" w:hAnsi="Arial" w:cs="Arial"/>
          <w:spacing w:val="8"/>
        </w:rPr>
        <w:t xml:space="preserve"> e lo strumento finanziario, all'interno dello strumento finanziario a tutti i suoi livelli e fino ai destinatari finali e le prove dell'effettiva erogazione dei prestiti sottostanti;</w:t>
      </w:r>
    </w:p>
    <w:p w:rsidR="00797DCB" w:rsidRPr="00455E32" w:rsidRDefault="00797DCB" w:rsidP="001E7545">
      <w:pPr>
        <w:pStyle w:val="Paragrafoelenco"/>
        <w:numPr>
          <w:ilvl w:val="0"/>
          <w:numId w:val="10"/>
        </w:numPr>
        <w:spacing w:after="0"/>
        <w:ind w:left="1559" w:right="-1" w:hanging="425"/>
        <w:jc w:val="both"/>
        <w:rPr>
          <w:rFonts w:ascii="Arial" w:hAnsi="Arial" w:cs="Arial"/>
          <w:spacing w:val="7"/>
        </w:rPr>
      </w:pPr>
      <w:proofErr w:type="gramStart"/>
      <w:r w:rsidRPr="00455E32">
        <w:rPr>
          <w:rFonts w:ascii="Arial" w:hAnsi="Arial" w:cs="Arial"/>
          <w:spacing w:val="7"/>
        </w:rPr>
        <w:t>le</w:t>
      </w:r>
      <w:proofErr w:type="gramEnd"/>
      <w:r w:rsidRPr="00455E32">
        <w:rPr>
          <w:rFonts w:ascii="Arial" w:hAnsi="Arial" w:cs="Arial"/>
          <w:spacing w:val="7"/>
        </w:rPr>
        <w:t xml:space="preserve"> registrazioni separate o i codici contabili d</w:t>
      </w:r>
      <w:r w:rsidR="00B438D5" w:rsidRPr="00455E32">
        <w:rPr>
          <w:rFonts w:ascii="Arial" w:hAnsi="Arial" w:cs="Arial"/>
          <w:spacing w:val="7"/>
        </w:rPr>
        <w:t>i</w:t>
      </w:r>
      <w:r w:rsidRPr="00455E32">
        <w:rPr>
          <w:rFonts w:ascii="Arial" w:hAnsi="Arial" w:cs="Arial"/>
          <w:spacing w:val="7"/>
        </w:rPr>
        <w:t xml:space="preserve">stinti relativi alla garanzia impegnata dallo </w:t>
      </w:r>
      <w:r w:rsidRPr="00455E32">
        <w:rPr>
          <w:rFonts w:ascii="Arial" w:hAnsi="Arial" w:cs="Arial"/>
          <w:spacing w:val="8"/>
        </w:rPr>
        <w:t>strumento finanziario a favore del destinatario</w:t>
      </w:r>
      <w:r w:rsidR="00B438D5" w:rsidRPr="00455E32">
        <w:rPr>
          <w:rFonts w:ascii="Arial" w:hAnsi="Arial" w:cs="Arial"/>
          <w:spacing w:val="8"/>
        </w:rPr>
        <w:t xml:space="preserve"> finale.</w:t>
      </w:r>
    </w:p>
    <w:p w:rsidR="00797DCB" w:rsidRPr="006B4C1F" w:rsidRDefault="00797DCB" w:rsidP="00E0645B">
      <w:pPr>
        <w:pStyle w:val="Paragrafoelenco"/>
        <w:numPr>
          <w:ilvl w:val="1"/>
          <w:numId w:val="33"/>
        </w:numPr>
        <w:spacing w:after="0"/>
        <w:ind w:left="502" w:right="288"/>
        <w:jc w:val="both"/>
        <w:rPr>
          <w:rFonts w:ascii="Arial" w:hAnsi="Arial" w:cs="Arial"/>
          <w:spacing w:val="8"/>
        </w:rPr>
      </w:pPr>
      <w:r w:rsidRPr="006B4C1F">
        <w:rPr>
          <w:rFonts w:ascii="Arial" w:hAnsi="Arial" w:cs="Arial"/>
          <w:spacing w:val="8"/>
        </w:rPr>
        <w:t xml:space="preserve">Le parti si danno atto che l'autorità di audit garantisce che gli strumenti finanziari siano sottoposti ad audit nel corso dell'intero periodo di programmazione fino alla chiusura nel quadro sia degli audit dei sistemi sia degli audit delle operazioni in conformità all'articolo 127, paragrafo 1, del </w:t>
      </w:r>
      <w:r w:rsidR="00827145" w:rsidRPr="006B4C1F">
        <w:rPr>
          <w:rFonts w:ascii="Arial" w:hAnsi="Arial" w:cs="Arial"/>
          <w:spacing w:val="8"/>
        </w:rPr>
        <w:t>regolamento (UE) n. 1303/2013.</w:t>
      </w:r>
    </w:p>
    <w:p w:rsidR="004E2C1B" w:rsidRPr="00CB3E6C" w:rsidRDefault="00797DCB" w:rsidP="00E0645B">
      <w:pPr>
        <w:pStyle w:val="Paragrafoelenco"/>
        <w:numPr>
          <w:ilvl w:val="1"/>
          <w:numId w:val="33"/>
        </w:numPr>
        <w:spacing w:after="0"/>
        <w:ind w:left="502" w:right="288"/>
        <w:jc w:val="both"/>
        <w:rPr>
          <w:rFonts w:ascii="Arial" w:hAnsi="Arial" w:cs="Arial"/>
          <w:spacing w:val="8"/>
        </w:rPr>
      </w:pPr>
      <w:r w:rsidRPr="00455E32">
        <w:rPr>
          <w:rFonts w:ascii="Arial" w:hAnsi="Arial" w:cs="Arial"/>
          <w:spacing w:val="8"/>
        </w:rPr>
        <w:lastRenderedPageBreak/>
        <w:t xml:space="preserve">Le piste di controllo da utilizzarsi sono quelle definite all'interno del </w:t>
      </w:r>
      <w:proofErr w:type="spellStart"/>
      <w:r w:rsidRPr="00455E32">
        <w:rPr>
          <w:rFonts w:ascii="Arial" w:hAnsi="Arial" w:cs="Arial"/>
          <w:spacing w:val="8"/>
        </w:rPr>
        <w:t>S</w:t>
      </w:r>
      <w:r w:rsidR="0066550E" w:rsidRPr="00455E32">
        <w:rPr>
          <w:rFonts w:ascii="Arial" w:hAnsi="Arial" w:cs="Arial"/>
          <w:spacing w:val="8"/>
        </w:rPr>
        <w:t>.I</w:t>
      </w:r>
      <w:r w:rsidR="00B438D5" w:rsidRPr="00455E32">
        <w:rPr>
          <w:rFonts w:ascii="Arial" w:hAnsi="Arial" w:cs="Arial"/>
          <w:spacing w:val="8"/>
        </w:rPr>
        <w:t>.G</w:t>
      </w:r>
      <w:r w:rsidRPr="00455E32">
        <w:rPr>
          <w:rFonts w:ascii="Arial" w:hAnsi="Arial" w:cs="Arial"/>
          <w:spacing w:val="8"/>
        </w:rPr>
        <w:t>e</w:t>
      </w:r>
      <w:r w:rsidR="00B438D5" w:rsidRPr="00455E32">
        <w:rPr>
          <w:rFonts w:ascii="Arial" w:hAnsi="Arial" w:cs="Arial"/>
          <w:spacing w:val="8"/>
        </w:rPr>
        <w:t>.</w:t>
      </w:r>
      <w:r w:rsidR="0066550E" w:rsidRPr="00455E32">
        <w:rPr>
          <w:rFonts w:ascii="Arial" w:hAnsi="Arial" w:cs="Arial"/>
          <w:spacing w:val="8"/>
        </w:rPr>
        <w:t>F</w:t>
      </w:r>
      <w:proofErr w:type="spellEnd"/>
      <w:r w:rsidR="00B438D5" w:rsidRPr="00455E32">
        <w:rPr>
          <w:rFonts w:ascii="Arial" w:hAnsi="Arial" w:cs="Arial"/>
          <w:spacing w:val="8"/>
        </w:rPr>
        <w:t>.</w:t>
      </w:r>
      <w:r w:rsidRPr="00455E32">
        <w:rPr>
          <w:rFonts w:ascii="Arial" w:hAnsi="Arial" w:cs="Arial"/>
          <w:spacing w:val="8"/>
        </w:rPr>
        <w:t xml:space="preserve"> del P</w:t>
      </w:r>
      <w:r w:rsidR="00B438D5" w:rsidRPr="00455E32">
        <w:rPr>
          <w:rFonts w:ascii="Arial" w:hAnsi="Arial" w:cs="Arial"/>
          <w:spacing w:val="8"/>
        </w:rPr>
        <w:t>OR</w:t>
      </w:r>
      <w:r w:rsidRPr="00455E32">
        <w:rPr>
          <w:rFonts w:ascii="Arial" w:hAnsi="Arial" w:cs="Arial"/>
          <w:spacing w:val="8"/>
        </w:rPr>
        <w:t xml:space="preserve">. FESR </w:t>
      </w:r>
      <w:r w:rsidRPr="006B4C1F">
        <w:rPr>
          <w:rFonts w:ascii="Arial" w:hAnsi="Arial" w:cs="Arial"/>
          <w:spacing w:val="8"/>
        </w:rPr>
        <w:t xml:space="preserve">2014-2020 della Regione </w:t>
      </w:r>
      <w:r w:rsidR="00B438D5" w:rsidRPr="006B4C1F">
        <w:rPr>
          <w:rFonts w:ascii="Arial" w:hAnsi="Arial" w:cs="Arial"/>
          <w:spacing w:val="8"/>
        </w:rPr>
        <w:t>Marche</w:t>
      </w:r>
      <w:r w:rsidRPr="006B4C1F">
        <w:rPr>
          <w:rFonts w:ascii="Arial" w:hAnsi="Arial" w:cs="Arial"/>
          <w:spacing w:val="8"/>
        </w:rPr>
        <w:t xml:space="preserve">, nel quale sono disciplinate anche le </w:t>
      </w:r>
      <w:r w:rsidRPr="00CB3E6C">
        <w:rPr>
          <w:rFonts w:ascii="Arial" w:hAnsi="Arial" w:cs="Arial"/>
          <w:spacing w:val="8"/>
        </w:rPr>
        <w:t xml:space="preserve">modalità di esecuzione dei controlli di primo livello che trovano </w:t>
      </w:r>
      <w:r w:rsidR="00CB3E6C" w:rsidRPr="00CB3E6C">
        <w:rPr>
          <w:rFonts w:ascii="Arial" w:hAnsi="Arial" w:cs="Arial"/>
          <w:spacing w:val="8"/>
        </w:rPr>
        <w:t xml:space="preserve">ulteriore </w:t>
      </w:r>
      <w:r w:rsidRPr="00CB3E6C">
        <w:rPr>
          <w:rFonts w:ascii="Arial" w:hAnsi="Arial" w:cs="Arial"/>
          <w:spacing w:val="8"/>
        </w:rPr>
        <w:t>specificazione nell'all</w:t>
      </w:r>
      <w:r w:rsidR="005D5819" w:rsidRPr="00CB3E6C">
        <w:rPr>
          <w:rFonts w:ascii="Arial" w:hAnsi="Arial" w:cs="Arial"/>
          <w:spacing w:val="8"/>
        </w:rPr>
        <w:t xml:space="preserve">egato </w:t>
      </w:r>
      <w:r w:rsidR="00CB3E6C" w:rsidRPr="00CB3E6C">
        <w:rPr>
          <w:rFonts w:ascii="Arial" w:hAnsi="Arial" w:cs="Arial"/>
          <w:spacing w:val="8"/>
        </w:rPr>
        <w:t>C</w:t>
      </w:r>
      <w:r w:rsidR="004E2C1B" w:rsidRPr="00CB3E6C">
        <w:rPr>
          <w:rFonts w:ascii="Arial" w:hAnsi="Arial" w:cs="Arial"/>
          <w:spacing w:val="8"/>
        </w:rPr>
        <w:t>.</w:t>
      </w:r>
    </w:p>
    <w:p w:rsidR="00797DCB" w:rsidRPr="00455E32" w:rsidRDefault="00797DCB" w:rsidP="00E0645B">
      <w:pPr>
        <w:pStyle w:val="Paragrafoelenco"/>
        <w:numPr>
          <w:ilvl w:val="1"/>
          <w:numId w:val="33"/>
        </w:numPr>
        <w:spacing w:after="0"/>
        <w:ind w:left="502" w:right="288"/>
        <w:jc w:val="both"/>
        <w:rPr>
          <w:rFonts w:ascii="Arial" w:hAnsi="Arial" w:cs="Arial"/>
          <w:spacing w:val="8"/>
        </w:rPr>
      </w:pPr>
      <w:r w:rsidRPr="00455E32">
        <w:rPr>
          <w:rFonts w:ascii="Arial" w:hAnsi="Arial" w:cs="Arial"/>
          <w:spacing w:val="8"/>
        </w:rPr>
        <w:t xml:space="preserve">La documentazione da custodire, necessaria al corretto monitoraggio del Fondo, nel rispetto della </w:t>
      </w:r>
      <w:r w:rsidR="005D5819" w:rsidRPr="006B4C1F">
        <w:rPr>
          <w:rFonts w:ascii="Arial" w:hAnsi="Arial" w:cs="Arial"/>
          <w:spacing w:val="8"/>
        </w:rPr>
        <w:t>normativa applicabil</w:t>
      </w:r>
      <w:r w:rsidR="005D5819" w:rsidRPr="00455E32">
        <w:rPr>
          <w:rFonts w:ascii="Arial" w:hAnsi="Arial" w:cs="Arial"/>
          <w:spacing w:val="7"/>
        </w:rPr>
        <w:t>e ai Fondi SI</w:t>
      </w:r>
      <w:r w:rsidRPr="00455E32">
        <w:rPr>
          <w:rFonts w:ascii="Arial" w:hAnsi="Arial" w:cs="Arial"/>
          <w:spacing w:val="7"/>
        </w:rPr>
        <w:t>E, deve prevedere, anche su supporto informatico, almeno:</w:t>
      </w:r>
    </w:p>
    <w:p w:rsidR="00797DCB" w:rsidRPr="00455E32" w:rsidRDefault="00797DCB" w:rsidP="009D051B">
      <w:pPr>
        <w:pStyle w:val="Paragrafoelenco"/>
        <w:numPr>
          <w:ilvl w:val="0"/>
          <w:numId w:val="35"/>
        </w:numPr>
        <w:spacing w:after="0"/>
        <w:ind w:right="288"/>
        <w:jc w:val="both"/>
        <w:rPr>
          <w:rFonts w:ascii="Arial" w:hAnsi="Arial" w:cs="Arial"/>
          <w:spacing w:val="8"/>
        </w:rPr>
      </w:pPr>
      <w:proofErr w:type="gramStart"/>
      <w:r w:rsidRPr="00455E32">
        <w:rPr>
          <w:rFonts w:ascii="Arial" w:hAnsi="Arial" w:cs="Arial"/>
          <w:spacing w:val="8"/>
        </w:rPr>
        <w:t>le</w:t>
      </w:r>
      <w:proofErr w:type="gramEnd"/>
      <w:r w:rsidRPr="00455E32">
        <w:rPr>
          <w:rFonts w:ascii="Arial" w:hAnsi="Arial" w:cs="Arial"/>
          <w:spacing w:val="8"/>
        </w:rPr>
        <w:t xml:space="preserve"> domande di garanzia presentate dai proponenti, complete della eventuale documentazione di supporto;</w:t>
      </w:r>
    </w:p>
    <w:p w:rsidR="00797DCB" w:rsidRPr="00455E32" w:rsidRDefault="00797DCB" w:rsidP="009D051B">
      <w:pPr>
        <w:pStyle w:val="Paragrafoelenco"/>
        <w:numPr>
          <w:ilvl w:val="0"/>
          <w:numId w:val="35"/>
        </w:numPr>
        <w:spacing w:after="0"/>
        <w:ind w:right="288"/>
        <w:jc w:val="both"/>
        <w:rPr>
          <w:rFonts w:ascii="Arial" w:hAnsi="Arial" w:cs="Arial"/>
          <w:spacing w:val="8"/>
        </w:rPr>
      </w:pPr>
      <w:proofErr w:type="gramStart"/>
      <w:r w:rsidRPr="00455E32">
        <w:rPr>
          <w:rFonts w:ascii="Arial" w:hAnsi="Arial" w:cs="Arial"/>
          <w:spacing w:val="8"/>
        </w:rPr>
        <w:t>i</w:t>
      </w:r>
      <w:proofErr w:type="gramEnd"/>
      <w:r w:rsidRPr="00455E32">
        <w:rPr>
          <w:rFonts w:ascii="Arial" w:hAnsi="Arial" w:cs="Arial"/>
          <w:spacing w:val="8"/>
        </w:rPr>
        <w:t xml:space="preserve"> provvedimenti/contratti di concessione della garanzia al destinatario;</w:t>
      </w:r>
    </w:p>
    <w:p w:rsidR="00797DCB" w:rsidRPr="00455E32" w:rsidRDefault="00797DCB" w:rsidP="009D051B">
      <w:pPr>
        <w:pStyle w:val="Paragrafoelenco"/>
        <w:numPr>
          <w:ilvl w:val="0"/>
          <w:numId w:val="35"/>
        </w:numPr>
        <w:spacing w:after="0"/>
        <w:ind w:right="288"/>
        <w:jc w:val="both"/>
        <w:rPr>
          <w:rFonts w:ascii="Arial" w:hAnsi="Arial" w:cs="Arial"/>
          <w:spacing w:val="8"/>
        </w:rPr>
      </w:pPr>
      <w:proofErr w:type="gramStart"/>
      <w:r w:rsidRPr="00455E32">
        <w:rPr>
          <w:rFonts w:ascii="Arial" w:hAnsi="Arial" w:cs="Arial"/>
          <w:spacing w:val="8"/>
        </w:rPr>
        <w:t>la</w:t>
      </w:r>
      <w:proofErr w:type="gramEnd"/>
      <w:r w:rsidRPr="00455E32">
        <w:rPr>
          <w:rFonts w:ascii="Arial" w:hAnsi="Arial" w:cs="Arial"/>
          <w:spacing w:val="8"/>
        </w:rPr>
        <w:t xml:space="preserve"> documentazione probatoria dell'effettivo utilizzo della garanzia per gli scopi definiti nel </w:t>
      </w:r>
      <w:r w:rsidR="00B438D5" w:rsidRPr="00455E32">
        <w:rPr>
          <w:rFonts w:ascii="Arial" w:hAnsi="Arial" w:cs="Arial"/>
          <w:spacing w:val="8"/>
        </w:rPr>
        <w:t>p</w:t>
      </w:r>
      <w:r w:rsidRPr="00455E32">
        <w:rPr>
          <w:rFonts w:ascii="Arial" w:hAnsi="Arial" w:cs="Arial"/>
          <w:spacing w:val="8"/>
        </w:rPr>
        <w:t>rovvedimento/contratto di concessione.</w:t>
      </w:r>
    </w:p>
    <w:p w:rsidR="00B438D5" w:rsidRPr="006B4C1F" w:rsidRDefault="006B4C1F" w:rsidP="00E0645B">
      <w:pPr>
        <w:pStyle w:val="Paragrafoelenco"/>
        <w:numPr>
          <w:ilvl w:val="1"/>
          <w:numId w:val="33"/>
        </w:numPr>
        <w:spacing w:after="0"/>
        <w:ind w:left="502" w:right="288"/>
        <w:jc w:val="both"/>
        <w:rPr>
          <w:rFonts w:ascii="Arial" w:hAnsi="Arial" w:cs="Arial"/>
          <w:spacing w:val="8"/>
        </w:rPr>
      </w:pPr>
      <w:r>
        <w:rPr>
          <w:rFonts w:ascii="Arial" w:hAnsi="Arial" w:cs="Arial"/>
          <w:spacing w:val="8"/>
        </w:rPr>
        <w:t>La Regione</w:t>
      </w:r>
      <w:r w:rsidR="00B438D5" w:rsidRPr="006B4C1F">
        <w:rPr>
          <w:rFonts w:ascii="Arial" w:hAnsi="Arial" w:cs="Arial"/>
          <w:spacing w:val="8"/>
        </w:rPr>
        <w:t xml:space="preserve"> verifica la regolare implementazione del “Fondo rischi 2014-2020”, svolgendo le funzioni previste dai Regolamenti e declinate nel presente Accordo di finanziamento.</w:t>
      </w:r>
    </w:p>
    <w:p w:rsidR="00320209" w:rsidRPr="006B4C1F" w:rsidRDefault="00320209" w:rsidP="00E0645B">
      <w:pPr>
        <w:pStyle w:val="Paragrafoelenco"/>
        <w:numPr>
          <w:ilvl w:val="1"/>
          <w:numId w:val="33"/>
        </w:numPr>
        <w:spacing w:after="0"/>
        <w:ind w:left="502" w:right="288"/>
        <w:jc w:val="both"/>
        <w:rPr>
          <w:rFonts w:ascii="Arial" w:hAnsi="Arial" w:cs="Arial"/>
          <w:spacing w:val="8"/>
        </w:rPr>
      </w:pPr>
      <w:r w:rsidRPr="006B4C1F">
        <w:rPr>
          <w:rFonts w:ascii="Arial" w:hAnsi="Arial" w:cs="Arial"/>
          <w:spacing w:val="8"/>
        </w:rPr>
        <w:t>La Regione svolge i seguenti compiti, ai sensi del Reg. delegato (UE) n. 480/2014 che integra il Reg. (UE) n. 1303/2013:</w:t>
      </w:r>
    </w:p>
    <w:p w:rsidR="00320209" w:rsidRPr="006B4C1F" w:rsidRDefault="00320209" w:rsidP="006B4C1F">
      <w:pPr>
        <w:pStyle w:val="Paragrafoelenco"/>
        <w:numPr>
          <w:ilvl w:val="0"/>
          <w:numId w:val="30"/>
        </w:numPr>
        <w:spacing w:after="0"/>
        <w:ind w:left="714" w:right="289" w:hanging="357"/>
        <w:jc w:val="both"/>
        <w:rPr>
          <w:rFonts w:ascii="Arial" w:hAnsi="Arial" w:cs="Arial"/>
          <w:spacing w:val="8"/>
        </w:rPr>
      </w:pPr>
      <w:proofErr w:type="gramStart"/>
      <w:r w:rsidRPr="006B4C1F">
        <w:rPr>
          <w:rFonts w:ascii="Arial" w:hAnsi="Arial" w:cs="Arial"/>
          <w:spacing w:val="8"/>
        </w:rPr>
        <w:t>coordina</w:t>
      </w:r>
      <w:proofErr w:type="gramEnd"/>
      <w:r w:rsidRPr="006B4C1F">
        <w:rPr>
          <w:rFonts w:ascii="Arial" w:hAnsi="Arial" w:cs="Arial"/>
          <w:spacing w:val="8"/>
        </w:rPr>
        <w:t xml:space="preserve"> e indirizza la gestione del Fondo con il supporto del Comitato di coordinamento;</w:t>
      </w:r>
    </w:p>
    <w:p w:rsidR="00320209" w:rsidRPr="006B4C1F" w:rsidRDefault="00320209" w:rsidP="006B4C1F">
      <w:pPr>
        <w:pStyle w:val="Paragrafoelenco"/>
        <w:numPr>
          <w:ilvl w:val="0"/>
          <w:numId w:val="30"/>
        </w:numPr>
        <w:spacing w:after="0"/>
        <w:ind w:left="714" w:right="289" w:hanging="357"/>
        <w:jc w:val="both"/>
        <w:rPr>
          <w:rFonts w:ascii="Arial" w:hAnsi="Arial" w:cs="Arial"/>
          <w:spacing w:val="8"/>
        </w:rPr>
      </w:pPr>
      <w:proofErr w:type="gramStart"/>
      <w:r w:rsidRPr="006B4C1F">
        <w:rPr>
          <w:rFonts w:ascii="Arial" w:hAnsi="Arial" w:cs="Arial"/>
          <w:spacing w:val="8"/>
        </w:rPr>
        <w:t>approva</w:t>
      </w:r>
      <w:proofErr w:type="gramEnd"/>
      <w:r w:rsidRPr="006B4C1F">
        <w:rPr>
          <w:rFonts w:ascii="Arial" w:hAnsi="Arial" w:cs="Arial"/>
          <w:spacing w:val="8"/>
        </w:rPr>
        <w:t xml:space="preserve"> i documenti strategici e attuativi del Fondo;</w:t>
      </w:r>
    </w:p>
    <w:p w:rsidR="00320209" w:rsidRPr="006B4C1F" w:rsidRDefault="00320209" w:rsidP="00E0645B">
      <w:pPr>
        <w:pStyle w:val="Paragrafoelenco"/>
        <w:numPr>
          <w:ilvl w:val="1"/>
          <w:numId w:val="33"/>
        </w:numPr>
        <w:spacing w:after="0"/>
        <w:ind w:left="502" w:right="288"/>
        <w:jc w:val="both"/>
        <w:rPr>
          <w:rFonts w:ascii="Arial" w:hAnsi="Arial" w:cs="Arial"/>
          <w:spacing w:val="8"/>
        </w:rPr>
      </w:pPr>
      <w:r w:rsidRPr="006B4C1F">
        <w:rPr>
          <w:rFonts w:ascii="Arial" w:hAnsi="Arial" w:cs="Arial"/>
          <w:spacing w:val="8"/>
        </w:rPr>
        <w:t>La Regione avrà inoltre la competenza ad:</w:t>
      </w:r>
    </w:p>
    <w:p w:rsidR="00320209" w:rsidRPr="006B4C1F" w:rsidRDefault="00320209" w:rsidP="006B4C1F">
      <w:pPr>
        <w:pStyle w:val="Paragrafoelenco"/>
        <w:spacing w:after="0"/>
        <w:ind w:left="502" w:right="288"/>
        <w:jc w:val="both"/>
        <w:rPr>
          <w:rFonts w:ascii="Arial" w:hAnsi="Arial" w:cs="Arial"/>
          <w:spacing w:val="8"/>
        </w:rPr>
      </w:pPr>
      <w:r w:rsidRPr="006B4C1F">
        <w:rPr>
          <w:rFonts w:ascii="Arial" w:hAnsi="Arial" w:cs="Arial"/>
          <w:spacing w:val="8"/>
        </w:rPr>
        <w:t xml:space="preserve">a. approvare, sentito il comitato di </w:t>
      </w:r>
      <w:r w:rsidR="006B4C1F">
        <w:rPr>
          <w:rFonts w:ascii="Arial" w:hAnsi="Arial" w:cs="Arial"/>
          <w:spacing w:val="8"/>
        </w:rPr>
        <w:t>vigilanza</w:t>
      </w:r>
      <w:r w:rsidRPr="006B4C1F">
        <w:rPr>
          <w:rFonts w:ascii="Arial" w:hAnsi="Arial" w:cs="Arial"/>
          <w:spacing w:val="8"/>
        </w:rPr>
        <w:t xml:space="preserve">, i documenti presentati dal </w:t>
      </w:r>
      <w:r w:rsidR="006B4C1F">
        <w:rPr>
          <w:rFonts w:ascii="Arial" w:hAnsi="Arial" w:cs="Arial"/>
          <w:spacing w:val="8"/>
        </w:rPr>
        <w:t>confidi</w:t>
      </w:r>
      <w:r w:rsidRPr="006B4C1F">
        <w:rPr>
          <w:rFonts w:ascii="Arial" w:hAnsi="Arial" w:cs="Arial"/>
          <w:spacing w:val="8"/>
        </w:rPr>
        <w:t xml:space="preserve"> sulla modifica o sulla revisione della strategia di investimento e del Piano aziendale;</w:t>
      </w:r>
    </w:p>
    <w:p w:rsidR="00320209" w:rsidRPr="006B4C1F" w:rsidRDefault="00320209" w:rsidP="006B4C1F">
      <w:pPr>
        <w:pStyle w:val="Paragrafoelenco"/>
        <w:spacing w:after="0"/>
        <w:ind w:left="502" w:right="288"/>
        <w:jc w:val="both"/>
        <w:rPr>
          <w:rFonts w:ascii="Arial" w:hAnsi="Arial" w:cs="Arial"/>
          <w:spacing w:val="8"/>
        </w:rPr>
      </w:pPr>
      <w:r w:rsidRPr="006B4C1F">
        <w:rPr>
          <w:rFonts w:ascii="Arial" w:hAnsi="Arial" w:cs="Arial"/>
          <w:spacing w:val="8"/>
        </w:rPr>
        <w:t xml:space="preserve">b. approvare, sentito il comitato di </w:t>
      </w:r>
      <w:r w:rsidR="006B4C1F">
        <w:rPr>
          <w:rFonts w:ascii="Arial" w:hAnsi="Arial" w:cs="Arial"/>
          <w:spacing w:val="8"/>
        </w:rPr>
        <w:t>vigilanza</w:t>
      </w:r>
      <w:r w:rsidRPr="006B4C1F">
        <w:rPr>
          <w:rFonts w:ascii="Arial" w:hAnsi="Arial" w:cs="Arial"/>
          <w:spacing w:val="8"/>
        </w:rPr>
        <w:t xml:space="preserve">, le relazioni di attuazione di cui </w:t>
      </w:r>
      <w:r w:rsidR="00455E32" w:rsidRPr="006B4C1F">
        <w:rPr>
          <w:rFonts w:ascii="Arial" w:hAnsi="Arial" w:cs="Arial"/>
          <w:spacing w:val="8"/>
        </w:rPr>
        <w:t xml:space="preserve">all’art. </w:t>
      </w:r>
      <w:r w:rsidR="009D051B">
        <w:rPr>
          <w:rFonts w:ascii="Arial" w:hAnsi="Arial" w:cs="Arial"/>
          <w:spacing w:val="8"/>
        </w:rPr>
        <w:t>18</w:t>
      </w:r>
      <w:r w:rsidRPr="006B4C1F">
        <w:rPr>
          <w:rFonts w:ascii="Arial" w:hAnsi="Arial" w:cs="Arial"/>
          <w:spacing w:val="8"/>
        </w:rPr>
        <w:t>.</w:t>
      </w:r>
    </w:p>
    <w:p w:rsidR="0092611D" w:rsidRPr="00455E32" w:rsidRDefault="0092611D" w:rsidP="00D63849">
      <w:pPr>
        <w:pStyle w:val="Paragrafoelenco"/>
        <w:spacing w:after="0" w:line="240" w:lineRule="auto"/>
        <w:jc w:val="both"/>
        <w:rPr>
          <w:rFonts w:ascii="Arial" w:hAnsi="Arial" w:cs="Arial"/>
          <w:iCs/>
        </w:rPr>
      </w:pPr>
    </w:p>
    <w:p w:rsidR="0004113C" w:rsidRPr="0004113C" w:rsidRDefault="00075984" w:rsidP="00E0645B">
      <w:pPr>
        <w:pStyle w:val="titolo4"/>
        <w:numPr>
          <w:ilvl w:val="0"/>
          <w:numId w:val="33"/>
        </w:numPr>
        <w:ind w:right="288"/>
        <w:jc w:val="both"/>
        <w:rPr>
          <w:rFonts w:ascii="Arial" w:hAnsi="Arial" w:cs="Arial"/>
          <w:i w:val="0"/>
          <w:vanish/>
          <w:spacing w:val="8"/>
        </w:rPr>
      </w:pPr>
      <w:r w:rsidRPr="0004113C">
        <w:rPr>
          <w:rFonts w:ascii="Arial" w:hAnsi="Arial" w:cs="Arial"/>
        </w:rPr>
        <w:t xml:space="preserve"> </w:t>
      </w:r>
      <w:r w:rsidR="0092611D" w:rsidRPr="0004113C">
        <w:rPr>
          <w:rFonts w:ascii="Arial" w:hAnsi="Arial" w:cs="Arial"/>
          <w:i w:val="0"/>
        </w:rPr>
        <w:t>CONTR</w:t>
      </w:r>
      <w:r w:rsidR="008F6D9C">
        <w:rPr>
          <w:rFonts w:ascii="Arial" w:hAnsi="Arial" w:cs="Arial"/>
          <w:i w:val="0"/>
        </w:rPr>
        <w:t>IBUTO DEL PROGRAMMA E</w:t>
      </w:r>
      <w:r w:rsidR="0092611D" w:rsidRPr="0004113C">
        <w:rPr>
          <w:rFonts w:ascii="Arial" w:hAnsi="Arial" w:cs="Arial"/>
          <w:i w:val="0"/>
        </w:rPr>
        <w:t xml:space="preserve"> PAGAMENTI </w:t>
      </w:r>
    </w:p>
    <w:p w:rsidR="0043126F" w:rsidRDefault="0092534D" w:rsidP="00E0645B">
      <w:pPr>
        <w:pStyle w:val="Paragrafoelenco"/>
        <w:numPr>
          <w:ilvl w:val="1"/>
          <w:numId w:val="33"/>
        </w:numPr>
        <w:spacing w:after="0"/>
        <w:ind w:left="502" w:right="288"/>
        <w:jc w:val="both"/>
        <w:rPr>
          <w:rFonts w:ascii="Arial" w:hAnsi="Arial" w:cs="Arial"/>
          <w:spacing w:val="8"/>
        </w:rPr>
      </w:pPr>
      <w:r w:rsidRPr="0004113C">
        <w:rPr>
          <w:rFonts w:ascii="Arial" w:hAnsi="Arial" w:cs="Arial"/>
          <w:spacing w:val="8"/>
        </w:rPr>
        <w:t>La Regione trasferisce al confidi, dopo la firma del presente A</w:t>
      </w:r>
      <w:r>
        <w:rPr>
          <w:rFonts w:ascii="Arial" w:hAnsi="Arial" w:cs="Arial"/>
          <w:spacing w:val="8"/>
        </w:rPr>
        <w:t xml:space="preserve">ccordo, l'importo di € ………………… </w:t>
      </w:r>
      <w:r w:rsidRPr="0004113C">
        <w:rPr>
          <w:rFonts w:ascii="Arial" w:hAnsi="Arial" w:cs="Arial"/>
          <w:spacing w:val="8"/>
        </w:rPr>
        <w:t xml:space="preserve"> </w:t>
      </w:r>
      <w:proofErr w:type="gramStart"/>
      <w:r w:rsidRPr="0004113C">
        <w:rPr>
          <w:rFonts w:ascii="Arial" w:hAnsi="Arial" w:cs="Arial"/>
          <w:spacing w:val="8"/>
        </w:rPr>
        <w:t>pari</w:t>
      </w:r>
      <w:proofErr w:type="gramEnd"/>
      <w:r w:rsidRPr="0004113C">
        <w:rPr>
          <w:rFonts w:ascii="Arial" w:hAnsi="Arial" w:cs="Arial"/>
          <w:spacing w:val="8"/>
        </w:rPr>
        <w:t xml:space="preserve"> alla quota della dotazione finanziaria dell'importo complessivo € 15.000.000,00 assegnata ai sensi dell'Avviso. La Regione potrà incrementare la dotazione iniziale del Fondo complessivo</w:t>
      </w:r>
      <w:r>
        <w:rPr>
          <w:rFonts w:ascii="Arial" w:hAnsi="Arial" w:cs="Arial"/>
          <w:spacing w:val="8"/>
        </w:rPr>
        <w:t xml:space="preserve"> con </w:t>
      </w:r>
      <w:r w:rsidRPr="000A267B">
        <w:rPr>
          <w:rFonts w:ascii="Arial" w:hAnsi="Arial" w:cs="Arial"/>
          <w:spacing w:val="8"/>
        </w:rPr>
        <w:t>risorse addizionali FESR assegnate dall’Unione europea alla Regione Marche a seguito degli eventi sismici del 24 agosto e del 30 e 31 ottobre 2016 per un ammontare pari ad € 9.000.000,00</w:t>
      </w:r>
    </w:p>
    <w:p w:rsidR="00075984" w:rsidRPr="0004113C" w:rsidRDefault="00075984" w:rsidP="00E0645B">
      <w:pPr>
        <w:pStyle w:val="Paragrafoelenco"/>
        <w:numPr>
          <w:ilvl w:val="1"/>
          <w:numId w:val="33"/>
        </w:numPr>
        <w:spacing w:after="0"/>
        <w:ind w:left="502" w:right="288"/>
        <w:jc w:val="both"/>
        <w:rPr>
          <w:rFonts w:ascii="Arial" w:hAnsi="Arial" w:cs="Arial"/>
          <w:spacing w:val="8"/>
        </w:rPr>
      </w:pPr>
      <w:proofErr w:type="gramStart"/>
      <w:r w:rsidRPr="0004113C">
        <w:rPr>
          <w:rFonts w:ascii="Arial" w:hAnsi="Arial" w:cs="Arial"/>
          <w:spacing w:val="8"/>
        </w:rPr>
        <w:t>.</w:t>
      </w:r>
      <w:r w:rsidR="0092534D">
        <w:rPr>
          <w:rFonts w:ascii="Arial" w:hAnsi="Arial" w:cs="Arial"/>
          <w:spacing w:val="8"/>
        </w:rPr>
        <w:t>La</w:t>
      </w:r>
      <w:proofErr w:type="gramEnd"/>
      <w:r w:rsidR="0092534D">
        <w:rPr>
          <w:rFonts w:ascii="Arial" w:hAnsi="Arial" w:cs="Arial"/>
          <w:spacing w:val="8"/>
        </w:rPr>
        <w:t xml:space="preserve"> Regione mantiene la titolarità delle risorse trasferite al Fondo, su un conto denominato__________</w:t>
      </w:r>
    </w:p>
    <w:p w:rsidR="00075984" w:rsidRPr="000A267B" w:rsidRDefault="0092534D" w:rsidP="00E0645B">
      <w:pPr>
        <w:pStyle w:val="Paragrafoelenco"/>
        <w:numPr>
          <w:ilvl w:val="1"/>
          <w:numId w:val="33"/>
        </w:numPr>
        <w:spacing w:after="0"/>
        <w:ind w:left="502" w:right="288"/>
        <w:jc w:val="both"/>
        <w:rPr>
          <w:rFonts w:ascii="Arial" w:hAnsi="Arial" w:cs="Arial"/>
          <w:spacing w:val="8"/>
        </w:rPr>
      </w:pPr>
      <w:r>
        <w:rPr>
          <w:rFonts w:ascii="Arial" w:hAnsi="Arial" w:cs="Arial"/>
          <w:spacing w:val="8"/>
        </w:rPr>
        <w:t>Le coordinate del conto saranno comunicate immediatamente alla regione al momento dell’apertura, unitamente alle generalità di tutte le persone fisiche abilitate ad operarvi. Ogni eventuale modificazione deve essere preventivamente comunicata alla Regione.</w:t>
      </w:r>
    </w:p>
    <w:p w:rsidR="00075984" w:rsidRPr="00455E32" w:rsidRDefault="00866514" w:rsidP="00E0645B">
      <w:pPr>
        <w:pStyle w:val="Paragrafoelenco"/>
        <w:numPr>
          <w:ilvl w:val="1"/>
          <w:numId w:val="33"/>
        </w:numPr>
        <w:spacing w:after="0"/>
        <w:ind w:left="502" w:right="288"/>
        <w:jc w:val="both"/>
        <w:rPr>
          <w:rFonts w:ascii="Arial" w:hAnsi="Arial" w:cs="Arial"/>
          <w:spacing w:val="9"/>
        </w:rPr>
      </w:pPr>
      <w:r>
        <w:rPr>
          <w:rFonts w:ascii="Arial" w:hAnsi="Arial" w:cs="Arial"/>
          <w:spacing w:val="9"/>
        </w:rPr>
        <w:t>Il conto bancario suddetto, quale conto fruttifero, è intestato al confidi per conto e nell’interesse della regione ed è utilizzato esclusivamente per realizzare le operazioni connesse all’esecuzione dell’iniziativa, in conformità alle previsioni del presente accordo e dell’avviso pubblico.</w:t>
      </w:r>
    </w:p>
    <w:p w:rsidR="00075984" w:rsidRPr="00026971" w:rsidRDefault="00075984" w:rsidP="00E0645B">
      <w:pPr>
        <w:pStyle w:val="Paragrafoelenco"/>
        <w:numPr>
          <w:ilvl w:val="1"/>
          <w:numId w:val="33"/>
        </w:numPr>
        <w:spacing w:after="0"/>
        <w:ind w:left="502" w:right="288"/>
        <w:jc w:val="both"/>
        <w:rPr>
          <w:rFonts w:ascii="Arial" w:hAnsi="Arial" w:cs="Arial"/>
          <w:spacing w:val="9"/>
        </w:rPr>
      </w:pPr>
      <w:r w:rsidRPr="00026971">
        <w:rPr>
          <w:rFonts w:ascii="Arial" w:hAnsi="Arial" w:cs="Arial"/>
          <w:spacing w:val="9"/>
        </w:rPr>
        <w:t xml:space="preserve">I finanziamenti sottostanti alle garanzie impegnate devono essere erogati entro </w:t>
      </w:r>
      <w:r w:rsidR="000A267B" w:rsidRPr="00026971">
        <w:rPr>
          <w:rFonts w:ascii="Arial" w:hAnsi="Arial" w:cs="Arial"/>
          <w:spacing w:val="9"/>
        </w:rPr>
        <w:t>………ai sensi di quanto stabilito nell’articolo 8 del regolamento (UE) n. 480/2014. Se l’intermediario finanziario o il confidi non ha erogato l’importo programmato dei prestiti o degli altri strumenti di condivisione del rischio la spesa ammissibile è ridotta proporzionalmente.</w:t>
      </w:r>
    </w:p>
    <w:p w:rsidR="00075984" w:rsidRPr="00455E32" w:rsidRDefault="00075984"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lastRenderedPageBreak/>
        <w:t xml:space="preserve">Per avviare l'operatività, il </w:t>
      </w:r>
      <w:r w:rsidR="00571EF5">
        <w:rPr>
          <w:rFonts w:ascii="Arial" w:hAnsi="Arial" w:cs="Arial"/>
          <w:spacing w:val="9"/>
        </w:rPr>
        <w:t>confidi</w:t>
      </w:r>
      <w:r w:rsidRPr="00455E32">
        <w:rPr>
          <w:rFonts w:ascii="Arial" w:hAnsi="Arial" w:cs="Arial"/>
          <w:spacing w:val="9"/>
        </w:rPr>
        <w:t xml:space="preserve"> potrà richiedere il primo svincolo delle risorse assegnate e depositate sul conto vincolato, nell'ammontare massimo del 25% del Fondo assegnato.</w:t>
      </w:r>
    </w:p>
    <w:p w:rsidR="00075984" w:rsidRPr="00455E32" w:rsidRDefault="00075984"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Successive domande di svincolo sono presentate solo:</w:t>
      </w:r>
    </w:p>
    <w:p w:rsidR="00075984" w:rsidRPr="00FB2F02" w:rsidRDefault="00075984" w:rsidP="00FB2F02">
      <w:pPr>
        <w:pStyle w:val="Paragrafoelenco"/>
        <w:numPr>
          <w:ilvl w:val="0"/>
          <w:numId w:val="31"/>
        </w:numPr>
        <w:spacing w:after="0"/>
        <w:ind w:right="288"/>
        <w:jc w:val="both"/>
        <w:rPr>
          <w:rFonts w:ascii="Arial" w:hAnsi="Arial" w:cs="Arial"/>
          <w:spacing w:val="9"/>
        </w:rPr>
      </w:pPr>
      <w:proofErr w:type="gramStart"/>
      <w:r w:rsidRPr="00FB2F02">
        <w:rPr>
          <w:rFonts w:ascii="Arial" w:hAnsi="Arial" w:cs="Arial"/>
          <w:spacing w:val="9"/>
        </w:rPr>
        <w:t>per</w:t>
      </w:r>
      <w:proofErr w:type="gramEnd"/>
      <w:r w:rsidRPr="00FB2F02">
        <w:rPr>
          <w:rFonts w:ascii="Arial" w:hAnsi="Arial" w:cs="Arial"/>
          <w:spacing w:val="9"/>
        </w:rPr>
        <w:t xml:space="preserve"> la seconda domanda di svincolo intermedio, qualora almeno </w:t>
      </w:r>
      <w:proofErr w:type="spellStart"/>
      <w:r w:rsidRPr="00FB2F02">
        <w:rPr>
          <w:rFonts w:ascii="Arial" w:hAnsi="Arial" w:cs="Arial"/>
          <w:spacing w:val="9"/>
        </w:rPr>
        <w:t>iI</w:t>
      </w:r>
      <w:proofErr w:type="spellEnd"/>
      <w:r w:rsidRPr="00FB2F02">
        <w:rPr>
          <w:rFonts w:ascii="Arial" w:hAnsi="Arial" w:cs="Arial"/>
          <w:spacing w:val="9"/>
        </w:rPr>
        <w:t xml:space="preserve"> 60% dell'importo indicato nella prima domanda di svincolo intermedio sia stato speso a titolo di spesa ammissibile;</w:t>
      </w:r>
    </w:p>
    <w:p w:rsidR="00075984" w:rsidRPr="00FB2F02" w:rsidRDefault="00075984" w:rsidP="00FB2F02">
      <w:pPr>
        <w:pStyle w:val="Paragrafoelenco"/>
        <w:numPr>
          <w:ilvl w:val="0"/>
          <w:numId w:val="31"/>
        </w:numPr>
        <w:spacing w:after="0"/>
        <w:ind w:right="288"/>
        <w:jc w:val="both"/>
        <w:rPr>
          <w:rFonts w:ascii="Arial" w:hAnsi="Arial" w:cs="Arial"/>
          <w:spacing w:val="9"/>
        </w:rPr>
      </w:pPr>
      <w:proofErr w:type="gramStart"/>
      <w:r w:rsidRPr="00FB2F02">
        <w:rPr>
          <w:rFonts w:ascii="Arial" w:hAnsi="Arial" w:cs="Arial"/>
          <w:spacing w:val="9"/>
        </w:rPr>
        <w:t>per</w:t>
      </w:r>
      <w:proofErr w:type="gramEnd"/>
      <w:r w:rsidRPr="00FB2F02">
        <w:rPr>
          <w:rFonts w:ascii="Arial" w:hAnsi="Arial" w:cs="Arial"/>
          <w:spacing w:val="9"/>
        </w:rPr>
        <w:t xml:space="preserve"> la terza domanda di svincolo intermedio e le domande successive, qualora almeno </w:t>
      </w:r>
      <w:r w:rsidR="009E450F" w:rsidRPr="00FB2F02">
        <w:rPr>
          <w:rFonts w:ascii="Arial" w:hAnsi="Arial" w:cs="Arial"/>
          <w:spacing w:val="9"/>
        </w:rPr>
        <w:t>l</w:t>
      </w:r>
      <w:r w:rsidRPr="00FB2F02">
        <w:rPr>
          <w:rFonts w:ascii="Arial" w:hAnsi="Arial" w:cs="Arial"/>
          <w:spacing w:val="9"/>
        </w:rPr>
        <w:t>'85% degli importi indicati nelle precedenti domande di svincolo intermedio sia stato speso a titolo di spesa ammissibile.</w:t>
      </w:r>
    </w:p>
    <w:p w:rsidR="00CB2607" w:rsidRPr="00455E32" w:rsidRDefault="00CB2607" w:rsidP="00CB2607">
      <w:pPr>
        <w:pStyle w:val="Paragrafoelenco"/>
        <w:tabs>
          <w:tab w:val="decimal" w:pos="216"/>
          <w:tab w:val="decimal" w:pos="1368"/>
        </w:tabs>
        <w:spacing w:after="0" w:line="240" w:lineRule="auto"/>
        <w:ind w:left="1434"/>
        <w:jc w:val="both"/>
        <w:rPr>
          <w:rFonts w:ascii="Arial" w:hAnsi="Arial" w:cs="Arial"/>
          <w:spacing w:val="6"/>
        </w:rPr>
      </w:pPr>
    </w:p>
    <w:p w:rsidR="0092611D" w:rsidRPr="00571EF5" w:rsidRDefault="0092611D" w:rsidP="00E0645B">
      <w:pPr>
        <w:pStyle w:val="titolo4"/>
        <w:numPr>
          <w:ilvl w:val="0"/>
          <w:numId w:val="33"/>
        </w:numPr>
        <w:ind w:right="288"/>
        <w:jc w:val="both"/>
        <w:rPr>
          <w:rFonts w:ascii="Arial" w:hAnsi="Arial" w:cs="Arial"/>
          <w:i w:val="0"/>
        </w:rPr>
      </w:pPr>
      <w:r w:rsidRPr="00571EF5">
        <w:rPr>
          <w:rFonts w:ascii="Arial" w:hAnsi="Arial" w:cs="Arial"/>
          <w:i w:val="0"/>
        </w:rPr>
        <w:t>GESTIONE DEI CONTI</w:t>
      </w:r>
    </w:p>
    <w:p w:rsidR="0080419B" w:rsidRPr="005F7EEB" w:rsidRDefault="0092534D" w:rsidP="00E0645B">
      <w:pPr>
        <w:pStyle w:val="Paragrafoelenco"/>
        <w:numPr>
          <w:ilvl w:val="1"/>
          <w:numId w:val="33"/>
        </w:numPr>
        <w:spacing w:after="0"/>
        <w:ind w:left="502" w:right="288"/>
        <w:jc w:val="both"/>
        <w:rPr>
          <w:rFonts w:ascii="Arial" w:hAnsi="Arial" w:cs="Arial"/>
          <w:spacing w:val="8"/>
        </w:rPr>
      </w:pPr>
      <w:r>
        <w:rPr>
          <w:rFonts w:ascii="Arial" w:hAnsi="Arial" w:cs="Arial"/>
          <w:spacing w:val="8"/>
        </w:rPr>
        <w:t xml:space="preserve">Il </w:t>
      </w:r>
      <w:r w:rsidR="0080419B" w:rsidRPr="005F7EEB">
        <w:rPr>
          <w:rFonts w:ascii="Arial" w:hAnsi="Arial" w:cs="Arial"/>
          <w:spacing w:val="8"/>
        </w:rPr>
        <w:t>Fondo rischi 2014/2020 viene costituito come "Patrimonio Separato'', cosi come previsto dall'articolo 38, par. 6 del Reg. (U</w:t>
      </w:r>
      <w:r w:rsidR="00CB2607" w:rsidRPr="005F7EEB">
        <w:rPr>
          <w:rFonts w:ascii="Arial" w:hAnsi="Arial" w:cs="Arial"/>
          <w:spacing w:val="8"/>
        </w:rPr>
        <w:t>E)</w:t>
      </w:r>
      <w:r w:rsidR="0080419B" w:rsidRPr="005F7EEB">
        <w:rPr>
          <w:rFonts w:ascii="Arial" w:hAnsi="Arial" w:cs="Arial"/>
          <w:spacing w:val="8"/>
        </w:rPr>
        <w:t xml:space="preserve"> n. 1303/2013.</w:t>
      </w:r>
    </w:p>
    <w:p w:rsidR="0080419B" w:rsidRPr="00455E32" w:rsidRDefault="0080419B" w:rsidP="00E0645B">
      <w:pPr>
        <w:pStyle w:val="Paragrafoelenco"/>
        <w:numPr>
          <w:ilvl w:val="1"/>
          <w:numId w:val="33"/>
        </w:numPr>
        <w:spacing w:after="0"/>
        <w:ind w:left="502" w:right="288"/>
        <w:jc w:val="both"/>
        <w:rPr>
          <w:rFonts w:ascii="Arial" w:hAnsi="Arial" w:cs="Arial"/>
          <w:spacing w:val="9"/>
        </w:rPr>
      </w:pPr>
      <w:r w:rsidRPr="00571EF5">
        <w:rPr>
          <w:rFonts w:ascii="Arial" w:hAnsi="Arial" w:cs="Arial"/>
          <w:spacing w:val="8"/>
        </w:rPr>
        <w:t xml:space="preserve">Il </w:t>
      </w:r>
      <w:r w:rsidR="0092534D">
        <w:rPr>
          <w:rFonts w:ascii="Arial" w:hAnsi="Arial" w:cs="Arial"/>
          <w:spacing w:val="8"/>
        </w:rPr>
        <w:t>confidi</w:t>
      </w:r>
      <w:r w:rsidRPr="00571EF5">
        <w:rPr>
          <w:rFonts w:ascii="Arial" w:hAnsi="Arial" w:cs="Arial"/>
          <w:spacing w:val="8"/>
        </w:rPr>
        <w:t xml:space="preserve"> attua la gestione contabile del Fondo rischi 2014/2020, in conformità con quanto stabilito dall'articolo 38, par. 6 del Reg. (UE) n. 1303/2013, mediante contabilità separata, tale da consentire la verifica immediata e univoca dei movimenti, in entrata e in uscita, relativi alle risorse degli Strumenti di Ingegneria Finanziaria, e la chiara identificazione del conto di provenienza e/o destinazio</w:t>
      </w:r>
      <w:r w:rsidRPr="00455E32">
        <w:rPr>
          <w:rFonts w:ascii="Arial" w:hAnsi="Arial" w:cs="Arial"/>
          <w:spacing w:val="9"/>
        </w:rPr>
        <w:t>ne.</w:t>
      </w:r>
    </w:p>
    <w:p w:rsidR="0080419B" w:rsidRPr="00455E32" w:rsidRDefault="0080419B"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 </w:t>
      </w:r>
      <w:r w:rsidR="00827145">
        <w:rPr>
          <w:rFonts w:ascii="Arial" w:hAnsi="Arial" w:cs="Arial"/>
          <w:spacing w:val="9"/>
        </w:rPr>
        <w:t>I Conti "Fondo rischi 2014/2020”</w:t>
      </w:r>
      <w:r w:rsidRPr="00455E32">
        <w:rPr>
          <w:rFonts w:ascii="Arial" w:hAnsi="Arial" w:cs="Arial"/>
          <w:spacing w:val="9"/>
        </w:rPr>
        <w:t xml:space="preserve"> vengono utilizzati, impegnati, gestiti o diversamente disposti separatamente dalle altre risorse di confidi, e sono destinati all'esclusiva realizzazione delle azioni promosse dal "Fondo rischi 2014/2020", in conformità con quanto disposto dal presente Accordo.</w:t>
      </w:r>
    </w:p>
    <w:p w:rsidR="0080419B" w:rsidRPr="00455E32" w:rsidRDefault="0080419B" w:rsidP="00E0645B">
      <w:pPr>
        <w:pStyle w:val="Paragrafoelenco"/>
        <w:numPr>
          <w:ilvl w:val="1"/>
          <w:numId w:val="33"/>
        </w:numPr>
        <w:spacing w:after="0"/>
        <w:ind w:left="502" w:right="288"/>
        <w:jc w:val="both"/>
        <w:rPr>
          <w:rFonts w:ascii="Arial" w:hAnsi="Arial" w:cs="Arial"/>
          <w:spacing w:val="9"/>
        </w:rPr>
      </w:pPr>
      <w:r w:rsidRPr="00827145">
        <w:rPr>
          <w:rFonts w:ascii="Arial" w:hAnsi="Arial" w:cs="Arial"/>
          <w:spacing w:val="9"/>
        </w:rPr>
        <w:t xml:space="preserve">Il </w:t>
      </w:r>
      <w:r w:rsidR="00A16419">
        <w:rPr>
          <w:rFonts w:ascii="Arial" w:hAnsi="Arial" w:cs="Arial"/>
          <w:spacing w:val="9"/>
        </w:rPr>
        <w:t>confidi</w:t>
      </w:r>
      <w:r w:rsidRPr="00827145">
        <w:rPr>
          <w:rFonts w:ascii="Arial" w:hAnsi="Arial" w:cs="Arial"/>
          <w:spacing w:val="9"/>
        </w:rPr>
        <w:t xml:space="preserve"> può provvedere all’accensione di ulteriori conti o sotto-conti da utilizzarsi per l’attuazione del Fondo</w:t>
      </w:r>
      <w:r w:rsidR="00A16419">
        <w:rPr>
          <w:rFonts w:ascii="Arial" w:hAnsi="Arial" w:cs="Arial"/>
          <w:spacing w:val="9"/>
        </w:rPr>
        <w:t>.</w:t>
      </w:r>
    </w:p>
    <w:p w:rsidR="00872F32" w:rsidRPr="00455E32" w:rsidRDefault="00872F32"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Il </w:t>
      </w:r>
      <w:r w:rsidR="00A16419">
        <w:rPr>
          <w:rFonts w:ascii="Arial" w:hAnsi="Arial" w:cs="Arial"/>
          <w:spacing w:val="9"/>
        </w:rPr>
        <w:t>confidi</w:t>
      </w:r>
      <w:r w:rsidRPr="00455E32">
        <w:rPr>
          <w:rFonts w:ascii="Arial" w:hAnsi="Arial" w:cs="Arial"/>
          <w:spacing w:val="9"/>
        </w:rPr>
        <w:t xml:space="preserve"> riceve le risorse finanziarie dal POR FESR ai fini della realizzazione delle finalità sottostanti alla costituzione del Fondo rischi 2014/2020, ivi compresi i contributi nazionali e regionali, nonché le altre somme eventualmente previste nel presente Accordo.</w:t>
      </w:r>
    </w:p>
    <w:p w:rsidR="00872F32" w:rsidRPr="00455E32" w:rsidRDefault="00872F32"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Le operazioni consentite a valere sul Conto Fondo rischi 2014/2020 e su eventuali sotto-conti sono le seguenti:</w:t>
      </w:r>
    </w:p>
    <w:p w:rsidR="00872F32" w:rsidRPr="00455E32" w:rsidRDefault="00872F32" w:rsidP="001E7545">
      <w:pPr>
        <w:numPr>
          <w:ilvl w:val="0"/>
          <w:numId w:val="15"/>
        </w:numPr>
        <w:tabs>
          <w:tab w:val="decimal" w:pos="1008"/>
        </w:tabs>
        <w:ind w:left="1134" w:right="-1" w:hanging="283"/>
        <w:jc w:val="both"/>
        <w:rPr>
          <w:rFonts w:ascii="Arial" w:hAnsi="Arial" w:cs="Arial"/>
          <w:color w:val="000000"/>
          <w:spacing w:val="8"/>
          <w:sz w:val="22"/>
          <w:szCs w:val="22"/>
        </w:rPr>
      </w:pPr>
      <w:proofErr w:type="gramStart"/>
      <w:r w:rsidRPr="00455E32">
        <w:rPr>
          <w:rFonts w:ascii="Arial" w:hAnsi="Arial" w:cs="Arial"/>
          <w:color w:val="000000"/>
          <w:spacing w:val="8"/>
          <w:sz w:val="22"/>
          <w:szCs w:val="22"/>
        </w:rPr>
        <w:t>ogni</w:t>
      </w:r>
      <w:proofErr w:type="gramEnd"/>
      <w:r w:rsidRPr="00455E32">
        <w:rPr>
          <w:rFonts w:ascii="Arial" w:hAnsi="Arial" w:cs="Arial"/>
          <w:color w:val="000000"/>
          <w:spacing w:val="8"/>
          <w:sz w:val="22"/>
          <w:szCs w:val="22"/>
        </w:rPr>
        <w:t xml:space="preserve"> operazione da effettuare in relazione alle garanzie prestate, secondo quanto disposto dal </w:t>
      </w:r>
      <w:r w:rsidRPr="00455E32">
        <w:rPr>
          <w:rFonts w:ascii="Arial" w:hAnsi="Arial" w:cs="Arial"/>
          <w:color w:val="000000"/>
          <w:spacing w:val="2"/>
          <w:sz w:val="22"/>
          <w:szCs w:val="22"/>
        </w:rPr>
        <w:t>presente Accordo;</w:t>
      </w:r>
    </w:p>
    <w:p w:rsidR="00872F32" w:rsidRPr="00455E32" w:rsidRDefault="00872F32" w:rsidP="001E7545">
      <w:pPr>
        <w:numPr>
          <w:ilvl w:val="0"/>
          <w:numId w:val="15"/>
        </w:numPr>
        <w:tabs>
          <w:tab w:val="decimal" w:pos="1008"/>
        </w:tabs>
        <w:ind w:left="1134" w:right="-1" w:hanging="283"/>
        <w:jc w:val="both"/>
        <w:rPr>
          <w:rFonts w:ascii="Arial" w:hAnsi="Arial" w:cs="Arial"/>
          <w:color w:val="000000"/>
          <w:spacing w:val="5"/>
          <w:sz w:val="22"/>
          <w:szCs w:val="22"/>
        </w:rPr>
      </w:pPr>
      <w:proofErr w:type="gramStart"/>
      <w:r w:rsidRPr="00455E32">
        <w:rPr>
          <w:rFonts w:ascii="Arial" w:hAnsi="Arial" w:cs="Arial"/>
          <w:color w:val="000000"/>
          <w:spacing w:val="5"/>
          <w:sz w:val="22"/>
          <w:szCs w:val="22"/>
        </w:rPr>
        <w:t>gestione</w:t>
      </w:r>
      <w:proofErr w:type="gramEnd"/>
      <w:r w:rsidRPr="00455E32">
        <w:rPr>
          <w:rFonts w:ascii="Arial" w:hAnsi="Arial" w:cs="Arial"/>
          <w:color w:val="000000"/>
          <w:spacing w:val="5"/>
          <w:sz w:val="22"/>
          <w:szCs w:val="22"/>
        </w:rPr>
        <w:t xml:space="preserve"> dei flussi interbancari per le garanzie prestate;</w:t>
      </w:r>
    </w:p>
    <w:p w:rsidR="00872F32" w:rsidRPr="00455E32" w:rsidRDefault="00872F32" w:rsidP="001E7545">
      <w:pPr>
        <w:numPr>
          <w:ilvl w:val="0"/>
          <w:numId w:val="15"/>
        </w:numPr>
        <w:tabs>
          <w:tab w:val="decimal" w:pos="1008"/>
        </w:tabs>
        <w:ind w:left="1134" w:right="-1" w:hanging="283"/>
        <w:jc w:val="both"/>
        <w:rPr>
          <w:rFonts w:ascii="Arial" w:hAnsi="Arial" w:cs="Arial"/>
          <w:color w:val="000000"/>
          <w:spacing w:val="7"/>
          <w:sz w:val="22"/>
          <w:szCs w:val="22"/>
        </w:rPr>
      </w:pPr>
      <w:proofErr w:type="gramStart"/>
      <w:r w:rsidRPr="00455E32">
        <w:rPr>
          <w:rFonts w:ascii="Arial" w:hAnsi="Arial" w:cs="Arial"/>
          <w:color w:val="000000"/>
          <w:spacing w:val="7"/>
          <w:sz w:val="22"/>
          <w:szCs w:val="22"/>
        </w:rPr>
        <w:t>pagamenti</w:t>
      </w:r>
      <w:proofErr w:type="gramEnd"/>
      <w:r w:rsidRPr="00455E32">
        <w:rPr>
          <w:rFonts w:ascii="Arial" w:hAnsi="Arial" w:cs="Arial"/>
          <w:color w:val="000000"/>
          <w:spacing w:val="7"/>
          <w:sz w:val="22"/>
          <w:szCs w:val="22"/>
        </w:rPr>
        <w:t xml:space="preserve"> dei costi, in conformità con q</w:t>
      </w:r>
      <w:r w:rsidR="00A16419">
        <w:rPr>
          <w:rFonts w:ascii="Arial" w:hAnsi="Arial" w:cs="Arial"/>
          <w:color w:val="000000"/>
          <w:spacing w:val="7"/>
          <w:sz w:val="22"/>
          <w:szCs w:val="22"/>
        </w:rPr>
        <w:t>uanto stabilito nell'articolo 14</w:t>
      </w:r>
      <w:r w:rsidRPr="00455E32">
        <w:rPr>
          <w:rFonts w:ascii="Arial" w:hAnsi="Arial" w:cs="Arial"/>
          <w:color w:val="000000"/>
          <w:spacing w:val="7"/>
          <w:sz w:val="22"/>
          <w:szCs w:val="22"/>
        </w:rPr>
        <w:t>;</w:t>
      </w:r>
    </w:p>
    <w:p w:rsidR="00872F32" w:rsidRPr="00455E32" w:rsidRDefault="00872F32" w:rsidP="001E7545">
      <w:pPr>
        <w:numPr>
          <w:ilvl w:val="0"/>
          <w:numId w:val="15"/>
        </w:numPr>
        <w:tabs>
          <w:tab w:val="decimal" w:pos="1008"/>
        </w:tabs>
        <w:ind w:left="1134" w:right="-1" w:hanging="283"/>
        <w:jc w:val="both"/>
        <w:rPr>
          <w:rFonts w:ascii="Arial" w:hAnsi="Arial" w:cs="Arial"/>
          <w:color w:val="000000"/>
          <w:spacing w:val="7"/>
          <w:sz w:val="22"/>
          <w:szCs w:val="22"/>
        </w:rPr>
      </w:pPr>
      <w:proofErr w:type="gramStart"/>
      <w:r w:rsidRPr="00455E32">
        <w:rPr>
          <w:rFonts w:ascii="Arial" w:hAnsi="Arial" w:cs="Arial"/>
          <w:color w:val="000000"/>
          <w:spacing w:val="7"/>
          <w:sz w:val="22"/>
          <w:szCs w:val="22"/>
        </w:rPr>
        <w:t>qualsiasi</w:t>
      </w:r>
      <w:proofErr w:type="gramEnd"/>
      <w:r w:rsidRPr="00455E32">
        <w:rPr>
          <w:rFonts w:ascii="Arial" w:hAnsi="Arial" w:cs="Arial"/>
          <w:color w:val="000000"/>
          <w:spacing w:val="7"/>
          <w:sz w:val="22"/>
          <w:szCs w:val="22"/>
        </w:rPr>
        <w:t xml:space="preserve"> altra operazione non prevista ai precedenti punti, espressamente autorizzata, in forma </w:t>
      </w:r>
      <w:r w:rsidRPr="00455E32">
        <w:rPr>
          <w:rFonts w:ascii="Arial" w:hAnsi="Arial" w:cs="Arial"/>
          <w:color w:val="000000"/>
          <w:spacing w:val="2"/>
          <w:sz w:val="22"/>
          <w:szCs w:val="22"/>
        </w:rPr>
        <w:t>scritta, dalla Regione.</w:t>
      </w:r>
    </w:p>
    <w:p w:rsidR="00872F32" w:rsidRPr="00455E32" w:rsidRDefault="00872F32"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II </w:t>
      </w:r>
      <w:r w:rsidR="00A16419">
        <w:rPr>
          <w:rFonts w:ascii="Arial" w:hAnsi="Arial" w:cs="Arial"/>
          <w:spacing w:val="9"/>
        </w:rPr>
        <w:t>confidi</w:t>
      </w:r>
      <w:r w:rsidRPr="00455E32">
        <w:rPr>
          <w:rFonts w:ascii="Arial" w:hAnsi="Arial" w:cs="Arial"/>
          <w:spacing w:val="9"/>
        </w:rPr>
        <w:t xml:space="preserve"> provvederà a fornire nelle relazioni periodiche inoltrate informazioni sulle disponibilità dei conti "Fondo rischi 2014/2020" distinti per singola operazione come individuate ai sensi dell'articolo 1 del Reg. 821/2014.</w:t>
      </w:r>
    </w:p>
    <w:p w:rsidR="00872F32" w:rsidRPr="00455E32" w:rsidRDefault="00872F32" w:rsidP="003B6414">
      <w:pPr>
        <w:pStyle w:val="Paragrafoelenco"/>
        <w:tabs>
          <w:tab w:val="left" w:pos="6465"/>
        </w:tabs>
        <w:spacing w:after="0" w:line="240" w:lineRule="auto"/>
        <w:ind w:left="1215" w:right="-1"/>
        <w:jc w:val="both"/>
        <w:rPr>
          <w:rFonts w:ascii="Arial" w:hAnsi="Arial" w:cs="Arial"/>
          <w:spacing w:val="5"/>
        </w:rPr>
      </w:pPr>
      <w:r w:rsidRPr="00455E32">
        <w:rPr>
          <w:rFonts w:ascii="Arial" w:hAnsi="Arial" w:cs="Arial"/>
          <w:spacing w:val="5"/>
        </w:rPr>
        <w:tab/>
      </w:r>
    </w:p>
    <w:p w:rsidR="0092611D" w:rsidRPr="00A16419" w:rsidRDefault="0092611D" w:rsidP="00E0645B">
      <w:pPr>
        <w:pStyle w:val="titolo4"/>
        <w:numPr>
          <w:ilvl w:val="0"/>
          <w:numId w:val="33"/>
        </w:numPr>
        <w:ind w:right="288"/>
        <w:jc w:val="both"/>
        <w:rPr>
          <w:rFonts w:ascii="Arial" w:hAnsi="Arial" w:cs="Arial"/>
          <w:i w:val="0"/>
        </w:rPr>
      </w:pPr>
      <w:r w:rsidRPr="00A16419">
        <w:rPr>
          <w:rFonts w:ascii="Arial" w:hAnsi="Arial" w:cs="Arial"/>
          <w:i w:val="0"/>
        </w:rPr>
        <w:t xml:space="preserve">COSTI </w:t>
      </w:r>
      <w:r w:rsidR="00A16419">
        <w:rPr>
          <w:rFonts w:ascii="Arial" w:hAnsi="Arial" w:cs="Arial"/>
          <w:i w:val="0"/>
        </w:rPr>
        <w:t>AMMINISTRATIVI</w:t>
      </w:r>
    </w:p>
    <w:p w:rsidR="00BA733E" w:rsidRPr="00455E32" w:rsidRDefault="00BA733E"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I Costi </w:t>
      </w:r>
      <w:r w:rsidR="00A16419">
        <w:rPr>
          <w:rFonts w:ascii="Arial" w:hAnsi="Arial" w:cs="Arial"/>
          <w:spacing w:val="9"/>
        </w:rPr>
        <w:t>amministrativi</w:t>
      </w:r>
      <w:r w:rsidRPr="00455E32">
        <w:rPr>
          <w:rFonts w:ascii="Arial" w:hAnsi="Arial" w:cs="Arial"/>
          <w:spacing w:val="9"/>
        </w:rPr>
        <w:t xml:space="preserve"> maturano a partire dalla data della firma del presente Accordo.</w:t>
      </w:r>
    </w:p>
    <w:p w:rsidR="00BA733E" w:rsidRPr="00455E32" w:rsidRDefault="00BA733E"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La Regione riconosce che l'esecuzione delle operazioni sottese al presente Accordo comporta dei Costi per il confidi, ed accetta di assumere tali costi in conformità con quanto previsto dalla normativa comunitaria sui Fondi </w:t>
      </w:r>
      <w:r w:rsidR="00C15C68" w:rsidRPr="00455E32">
        <w:rPr>
          <w:rFonts w:ascii="Arial" w:hAnsi="Arial" w:cs="Arial"/>
          <w:spacing w:val="9"/>
        </w:rPr>
        <w:t>SIE</w:t>
      </w:r>
      <w:r w:rsidRPr="00455E32">
        <w:rPr>
          <w:rFonts w:ascii="Arial" w:hAnsi="Arial" w:cs="Arial"/>
          <w:spacing w:val="9"/>
        </w:rPr>
        <w:t>, nei limiti che possono essere dichiarati co</w:t>
      </w:r>
      <w:r w:rsidR="00C15C68" w:rsidRPr="00455E32">
        <w:rPr>
          <w:rFonts w:ascii="Arial" w:hAnsi="Arial" w:cs="Arial"/>
          <w:spacing w:val="9"/>
        </w:rPr>
        <w:t>me</w:t>
      </w:r>
      <w:r w:rsidRPr="00455E32">
        <w:rPr>
          <w:rFonts w:ascii="Arial" w:hAnsi="Arial" w:cs="Arial"/>
          <w:spacing w:val="9"/>
        </w:rPr>
        <w:t xml:space="preserve"> spese ammissibili a norma dell'art. 42, del Reg. (UE) 1303/2013 entro i massimali previsti dagli arti, 12 e 13 del Reg. (UE) 480/2014 e dalla nota EGESIF 15-0021-01 del 26.11.2015.</w:t>
      </w:r>
    </w:p>
    <w:p w:rsidR="00BA733E" w:rsidRPr="00455E32" w:rsidRDefault="00BA733E"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lastRenderedPageBreak/>
        <w:t>La Regione informa il Comitato di Sorveglianza, istituito in conformità all'art. 47 del Reg. {UE) n. 1303/2013 in merito alle disposizioni che si applicano al calcolo dei costi di gestione sostenut</w:t>
      </w:r>
      <w:r w:rsidR="0043126F">
        <w:rPr>
          <w:rFonts w:ascii="Arial" w:hAnsi="Arial" w:cs="Arial"/>
          <w:spacing w:val="9"/>
        </w:rPr>
        <w:t>i</w:t>
      </w:r>
      <w:r w:rsidRPr="00455E32">
        <w:rPr>
          <w:rFonts w:ascii="Arial" w:hAnsi="Arial" w:cs="Arial"/>
          <w:spacing w:val="9"/>
        </w:rPr>
        <w:t xml:space="preserve"> ne allo strumento finanziarlo. II Comitato riceve relazioni annuali sui costi </w:t>
      </w:r>
      <w:proofErr w:type="spellStart"/>
      <w:r w:rsidRPr="00455E32">
        <w:rPr>
          <w:rFonts w:ascii="Arial" w:hAnsi="Arial" w:cs="Arial"/>
          <w:spacing w:val="9"/>
        </w:rPr>
        <w:t>dí</w:t>
      </w:r>
      <w:proofErr w:type="spellEnd"/>
      <w:r w:rsidRPr="00455E32">
        <w:rPr>
          <w:rFonts w:ascii="Arial" w:hAnsi="Arial" w:cs="Arial"/>
          <w:spacing w:val="9"/>
        </w:rPr>
        <w:t xml:space="preserve"> gestione effettivamente pagati negli anni precedenti.</w:t>
      </w:r>
    </w:p>
    <w:p w:rsidR="00BA733E" w:rsidRPr="00455E32" w:rsidRDefault="00BA733E"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I Costi sono rendicontati annualmente e prelevati dai fondi disponibili a seguito di esplicita approvazione da parte della Sezione competente.</w:t>
      </w:r>
    </w:p>
    <w:p w:rsidR="00BA733E" w:rsidRPr="00455E32" w:rsidRDefault="00BA733E"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II </w:t>
      </w:r>
      <w:r w:rsidR="0043126F">
        <w:rPr>
          <w:rFonts w:ascii="Arial" w:hAnsi="Arial" w:cs="Arial"/>
          <w:spacing w:val="9"/>
        </w:rPr>
        <w:t>confidi</w:t>
      </w:r>
      <w:r w:rsidRPr="00455E32">
        <w:rPr>
          <w:rFonts w:ascii="Arial" w:hAnsi="Arial" w:cs="Arial"/>
          <w:spacing w:val="9"/>
        </w:rPr>
        <w:t xml:space="preserve"> e la Regione vigilano affinché il totale dei Costi non ecceda i massimali previsti nell'atto delegato </w:t>
      </w:r>
      <w:r w:rsidR="00460091">
        <w:rPr>
          <w:rFonts w:ascii="Arial" w:hAnsi="Arial" w:cs="Arial"/>
          <w:spacing w:val="9"/>
        </w:rPr>
        <w:t>(</w:t>
      </w:r>
      <w:r w:rsidRPr="00455E32">
        <w:rPr>
          <w:rFonts w:ascii="Arial" w:hAnsi="Arial" w:cs="Arial"/>
          <w:spacing w:val="9"/>
        </w:rPr>
        <w:t>artt.</w:t>
      </w:r>
      <w:r w:rsidR="00C15C68" w:rsidRPr="00455E32">
        <w:rPr>
          <w:rFonts w:ascii="Arial" w:hAnsi="Arial" w:cs="Arial"/>
          <w:spacing w:val="9"/>
        </w:rPr>
        <w:t xml:space="preserve"> </w:t>
      </w:r>
      <w:r w:rsidRPr="00455E32">
        <w:rPr>
          <w:rFonts w:ascii="Arial" w:hAnsi="Arial" w:cs="Arial"/>
          <w:spacing w:val="9"/>
        </w:rPr>
        <w:t xml:space="preserve">12 e13 del Reg. </w:t>
      </w:r>
      <w:r w:rsidR="00C15C68" w:rsidRPr="00455E32">
        <w:rPr>
          <w:rFonts w:ascii="Arial" w:hAnsi="Arial" w:cs="Arial"/>
          <w:spacing w:val="9"/>
        </w:rPr>
        <w:t>UE</w:t>
      </w:r>
      <w:r w:rsidRPr="00455E32">
        <w:rPr>
          <w:rFonts w:ascii="Arial" w:hAnsi="Arial" w:cs="Arial"/>
          <w:spacing w:val="9"/>
        </w:rPr>
        <w:t xml:space="preserve"> 480/2014) come disciplinato nell'art. 42</w:t>
      </w:r>
      <w:r w:rsidR="00C15C68" w:rsidRPr="00455E32">
        <w:rPr>
          <w:rFonts w:ascii="Arial" w:hAnsi="Arial" w:cs="Arial"/>
          <w:spacing w:val="9"/>
        </w:rPr>
        <w:t>,</w:t>
      </w:r>
      <w:r w:rsidRPr="00455E32">
        <w:rPr>
          <w:rFonts w:ascii="Arial" w:hAnsi="Arial" w:cs="Arial"/>
          <w:spacing w:val="9"/>
        </w:rPr>
        <w:t xml:space="preserve"> paragrafo 5 </w:t>
      </w:r>
      <w:r w:rsidR="00C15C68" w:rsidRPr="00455E32">
        <w:rPr>
          <w:rFonts w:ascii="Arial" w:hAnsi="Arial" w:cs="Arial"/>
          <w:spacing w:val="9"/>
        </w:rPr>
        <w:t>d</w:t>
      </w:r>
      <w:r w:rsidRPr="00455E32">
        <w:rPr>
          <w:rFonts w:ascii="Arial" w:hAnsi="Arial" w:cs="Arial"/>
          <w:spacing w:val="9"/>
        </w:rPr>
        <w:t>el Reg. (UE) 1303/2013 dalla n</w:t>
      </w:r>
      <w:r w:rsidR="0043126F">
        <w:rPr>
          <w:rFonts w:ascii="Arial" w:hAnsi="Arial" w:cs="Arial"/>
          <w:spacing w:val="9"/>
        </w:rPr>
        <w:t>ota EGESIF 15-0021-01 del 26.11.</w:t>
      </w:r>
      <w:r w:rsidRPr="00455E32">
        <w:rPr>
          <w:rFonts w:ascii="Arial" w:hAnsi="Arial" w:cs="Arial"/>
          <w:spacing w:val="9"/>
        </w:rPr>
        <w:t>2015</w:t>
      </w:r>
      <w:r w:rsidR="00460091">
        <w:rPr>
          <w:rFonts w:ascii="Arial" w:hAnsi="Arial" w:cs="Arial"/>
          <w:spacing w:val="9"/>
        </w:rPr>
        <w:t xml:space="preserve"> e nell’allegato </w:t>
      </w:r>
      <w:r w:rsidR="000A54C5">
        <w:rPr>
          <w:rFonts w:ascii="Arial" w:hAnsi="Arial" w:cs="Arial"/>
          <w:spacing w:val="9"/>
        </w:rPr>
        <w:t>C “specifiche per il controllo dello strumento”</w:t>
      </w:r>
      <w:r w:rsidRPr="00455E32">
        <w:rPr>
          <w:rFonts w:ascii="Arial" w:hAnsi="Arial" w:cs="Arial"/>
          <w:spacing w:val="9"/>
        </w:rPr>
        <w:t>.</w:t>
      </w:r>
    </w:p>
    <w:p w:rsidR="00CB2607" w:rsidRPr="00455E32" w:rsidRDefault="00CB2607" w:rsidP="003B6414">
      <w:pPr>
        <w:ind w:left="567" w:hanging="567"/>
        <w:jc w:val="both"/>
        <w:rPr>
          <w:rFonts w:ascii="Arial" w:hAnsi="Arial" w:cs="Arial"/>
          <w:color w:val="000000"/>
          <w:spacing w:val="9"/>
          <w:sz w:val="22"/>
          <w:szCs w:val="22"/>
        </w:rPr>
      </w:pPr>
    </w:p>
    <w:p w:rsidR="00CB2607" w:rsidRPr="00452CA2" w:rsidRDefault="0092611D" w:rsidP="00E0645B">
      <w:pPr>
        <w:pStyle w:val="titolo4"/>
        <w:numPr>
          <w:ilvl w:val="0"/>
          <w:numId w:val="33"/>
        </w:numPr>
        <w:ind w:right="288"/>
        <w:jc w:val="both"/>
        <w:rPr>
          <w:rFonts w:ascii="Arial" w:hAnsi="Arial" w:cs="Arial"/>
          <w:i w:val="0"/>
        </w:rPr>
      </w:pPr>
      <w:r w:rsidRPr="00452CA2">
        <w:rPr>
          <w:rFonts w:ascii="Arial" w:hAnsi="Arial" w:cs="Arial"/>
          <w:i w:val="0"/>
        </w:rPr>
        <w:t>DURATA DELL’ACCORDO, AMMISSIBILITA’ DELLE SPESE ALLA CHIUSURA,</w:t>
      </w:r>
      <w:r w:rsidR="00473D54">
        <w:rPr>
          <w:rFonts w:ascii="Arial" w:hAnsi="Arial" w:cs="Arial"/>
          <w:i w:val="0"/>
        </w:rPr>
        <w:t xml:space="preserve"> RISOLUZIONE PER GIUSTA CAUSA</w:t>
      </w:r>
      <w:r w:rsidRPr="00452CA2">
        <w:rPr>
          <w:rFonts w:ascii="Arial" w:hAnsi="Arial" w:cs="Arial"/>
          <w:i w:val="0"/>
        </w:rPr>
        <w:t xml:space="preserve"> </w:t>
      </w:r>
    </w:p>
    <w:p w:rsidR="00A36702" w:rsidRPr="00455E32" w:rsidRDefault="00250017"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Il</w:t>
      </w:r>
      <w:r w:rsidR="00A36702" w:rsidRPr="00455E32">
        <w:rPr>
          <w:rFonts w:ascii="Arial" w:hAnsi="Arial" w:cs="Arial"/>
          <w:spacing w:val="9"/>
        </w:rPr>
        <w:t xml:space="preserve"> presente Accordo ha efficacia a partire da</w:t>
      </w:r>
      <w:r w:rsidR="00473D54">
        <w:rPr>
          <w:rFonts w:ascii="Arial" w:hAnsi="Arial" w:cs="Arial"/>
          <w:spacing w:val="9"/>
        </w:rPr>
        <w:t>lla data della sottoscrizione e, salvo risoluzione per giusta causa secondo la disciplina del presente articolo,</w:t>
      </w:r>
      <w:r w:rsidR="00A36702" w:rsidRPr="00455E32">
        <w:rPr>
          <w:rFonts w:ascii="Arial" w:hAnsi="Arial" w:cs="Arial"/>
          <w:spacing w:val="9"/>
        </w:rPr>
        <w:t xml:space="preserve"> resta in vigore fino al </w:t>
      </w:r>
      <w:r w:rsidR="00473D54" w:rsidRPr="00FB478B">
        <w:rPr>
          <w:rFonts w:ascii="Arial" w:hAnsi="Arial" w:cs="Arial"/>
          <w:spacing w:val="9"/>
        </w:rPr>
        <w:t>31.12.2031.</w:t>
      </w:r>
      <w:r w:rsidR="00A36702" w:rsidRPr="00455E32">
        <w:rPr>
          <w:rFonts w:ascii="Arial" w:hAnsi="Arial" w:cs="Arial"/>
          <w:spacing w:val="9"/>
        </w:rPr>
        <w:t xml:space="preserve"> La durata del presente Accordo potrà essere prorogata.</w:t>
      </w:r>
    </w:p>
    <w:p w:rsidR="00250017" w:rsidRPr="00455E32" w:rsidRDefault="00250017"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Ove sussistano motivi che danno luogo a un’eventuale risoluzione per giusta causa, la Parte incolpevole può</w:t>
      </w:r>
      <w:r w:rsidR="001C4F3B">
        <w:rPr>
          <w:rFonts w:ascii="Arial" w:hAnsi="Arial" w:cs="Arial"/>
          <w:spacing w:val="9"/>
        </w:rPr>
        <w:t>, sentito il Comitato di vigilanza dello strumento,</w:t>
      </w:r>
      <w:r w:rsidRPr="00455E32">
        <w:rPr>
          <w:rFonts w:ascii="Arial" w:hAnsi="Arial" w:cs="Arial"/>
          <w:spacing w:val="9"/>
        </w:rPr>
        <w:t xml:space="preserve"> risolvere il presente Accordo con effetto immediato, dando notifica all’altra Parte del verificarsi del caso di risoluzione per giusta causa.</w:t>
      </w:r>
    </w:p>
    <w:p w:rsidR="00A36702" w:rsidRPr="00455E32" w:rsidRDefault="00A36702"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E' fatto salvo il rimborso </w:t>
      </w:r>
      <w:r w:rsidR="00250017" w:rsidRPr="00455E32">
        <w:rPr>
          <w:rFonts w:ascii="Arial" w:hAnsi="Arial" w:cs="Arial"/>
          <w:spacing w:val="9"/>
        </w:rPr>
        <w:t>di</w:t>
      </w:r>
      <w:r w:rsidRPr="00455E32">
        <w:rPr>
          <w:rFonts w:ascii="Arial" w:hAnsi="Arial" w:cs="Arial"/>
          <w:spacing w:val="9"/>
        </w:rPr>
        <w:t xml:space="preserve"> costi che si riferiscono a periodi antecedenti alla data di cessazione del presente Accordo, sostenuti e rendicontati</w:t>
      </w:r>
      <w:r w:rsidR="001C4F3B">
        <w:rPr>
          <w:rFonts w:ascii="Arial" w:hAnsi="Arial" w:cs="Arial"/>
          <w:spacing w:val="9"/>
        </w:rPr>
        <w:t xml:space="preserve"> ai sensi del precedente art. 13</w:t>
      </w:r>
      <w:r w:rsidRPr="00455E32">
        <w:rPr>
          <w:rFonts w:ascii="Arial" w:hAnsi="Arial" w:cs="Arial"/>
          <w:spacing w:val="9"/>
        </w:rPr>
        <w:t>, comma 7.</w:t>
      </w:r>
    </w:p>
    <w:p w:rsidR="00A36702" w:rsidRPr="00455E32" w:rsidRDefault="00B703D5"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L</w:t>
      </w:r>
      <w:r w:rsidR="00A36702" w:rsidRPr="00455E32">
        <w:rPr>
          <w:rFonts w:ascii="Arial" w:hAnsi="Arial" w:cs="Arial"/>
          <w:spacing w:val="9"/>
        </w:rPr>
        <w:t xml:space="preserve">e spese ammissibili allo strumento finanziario corrispondono all'importo complessivo del </w:t>
      </w:r>
      <w:r w:rsidR="00A36702" w:rsidRPr="00EC5E28">
        <w:rPr>
          <w:rFonts w:ascii="Arial" w:hAnsi="Arial" w:cs="Arial"/>
          <w:spacing w:val="9"/>
        </w:rPr>
        <w:t>contenuto dei programmi</w:t>
      </w:r>
      <w:r w:rsidR="00A36702" w:rsidRPr="00455E32">
        <w:rPr>
          <w:rFonts w:ascii="Arial" w:hAnsi="Arial" w:cs="Arial"/>
          <w:spacing w:val="9"/>
        </w:rPr>
        <w:t xml:space="preserve"> effettivamente pagati o impegnati dallo strumento finanziario entro il periodo di ammissibilità, nei limiti di cui all'art. 42 del Regolamento </w:t>
      </w:r>
      <w:r w:rsidR="00250017" w:rsidRPr="00455E32">
        <w:rPr>
          <w:rFonts w:ascii="Arial" w:hAnsi="Arial" w:cs="Arial"/>
          <w:spacing w:val="9"/>
        </w:rPr>
        <w:t>UE</w:t>
      </w:r>
      <w:r w:rsidR="00A36702" w:rsidRPr="00455E32">
        <w:rPr>
          <w:rFonts w:ascii="Arial" w:hAnsi="Arial" w:cs="Arial"/>
          <w:spacing w:val="9"/>
        </w:rPr>
        <w:t xml:space="preserve"> n. 130312013, all'atto delegato (artt.12 e13 del Reg</w:t>
      </w:r>
      <w:r w:rsidR="00A76536" w:rsidRPr="00455E32">
        <w:rPr>
          <w:rFonts w:ascii="Arial" w:hAnsi="Arial" w:cs="Arial"/>
          <w:spacing w:val="9"/>
        </w:rPr>
        <w:t>.</w:t>
      </w:r>
      <w:r w:rsidR="00A36702" w:rsidRPr="00455E32">
        <w:rPr>
          <w:rFonts w:ascii="Arial" w:hAnsi="Arial" w:cs="Arial"/>
          <w:spacing w:val="9"/>
        </w:rPr>
        <w:t xml:space="preserve"> UE 480/2014) alla nota EGESIF 15-0021-01 del 26.11.2015.</w:t>
      </w:r>
    </w:p>
    <w:p w:rsidR="00CB2607" w:rsidRPr="00455E32" w:rsidRDefault="00CB2607" w:rsidP="00CB2607">
      <w:pPr>
        <w:pStyle w:val="Paragrafoelenco"/>
        <w:spacing w:after="0" w:line="240" w:lineRule="auto"/>
        <w:ind w:left="567" w:right="-1"/>
        <w:jc w:val="both"/>
        <w:rPr>
          <w:rFonts w:ascii="Arial" w:hAnsi="Arial" w:cs="Arial"/>
          <w:spacing w:val="9"/>
        </w:rPr>
      </w:pPr>
    </w:p>
    <w:p w:rsidR="0092611D" w:rsidRPr="007B03D1" w:rsidRDefault="0092611D" w:rsidP="00E0645B">
      <w:pPr>
        <w:pStyle w:val="titolo4"/>
        <w:numPr>
          <w:ilvl w:val="0"/>
          <w:numId w:val="33"/>
        </w:numPr>
        <w:ind w:right="288"/>
        <w:jc w:val="both"/>
        <w:rPr>
          <w:rFonts w:ascii="Arial" w:hAnsi="Arial" w:cs="Arial"/>
          <w:i w:val="0"/>
        </w:rPr>
      </w:pPr>
      <w:r w:rsidRPr="007B03D1">
        <w:rPr>
          <w:rFonts w:ascii="Arial" w:hAnsi="Arial" w:cs="Arial"/>
          <w:i w:val="0"/>
        </w:rPr>
        <w:t>RIUTILIZZO DELLE RISORSE EROGATE</w:t>
      </w:r>
      <w:r w:rsidR="003A6E21" w:rsidRPr="007B03D1">
        <w:rPr>
          <w:rFonts w:ascii="Arial" w:hAnsi="Arial" w:cs="Arial"/>
          <w:i w:val="0"/>
        </w:rPr>
        <w:t xml:space="preserve"> </w:t>
      </w:r>
      <w:r w:rsidRPr="007B03D1">
        <w:rPr>
          <w:rFonts w:ascii="Arial" w:hAnsi="Arial" w:cs="Arial"/>
          <w:i w:val="0"/>
        </w:rPr>
        <w:t>DALL</w:t>
      </w:r>
      <w:r w:rsidR="00866514">
        <w:rPr>
          <w:rFonts w:ascii="Arial" w:hAnsi="Arial" w:cs="Arial"/>
          <w:i w:val="0"/>
        </w:rPr>
        <w:t>A REGIONE</w:t>
      </w:r>
      <w:r w:rsidRPr="007B03D1">
        <w:rPr>
          <w:rFonts w:ascii="Arial" w:hAnsi="Arial" w:cs="Arial"/>
          <w:i w:val="0"/>
        </w:rPr>
        <w:t xml:space="preserve"> E DEGLI INTERESSI MATURATI</w:t>
      </w:r>
    </w:p>
    <w:p w:rsidR="004966ED" w:rsidRDefault="00866514" w:rsidP="00E0645B">
      <w:pPr>
        <w:pStyle w:val="Paragrafoelenco"/>
        <w:numPr>
          <w:ilvl w:val="1"/>
          <w:numId w:val="33"/>
        </w:numPr>
        <w:spacing w:after="0"/>
        <w:ind w:left="502" w:right="288"/>
        <w:jc w:val="both"/>
        <w:rPr>
          <w:rFonts w:ascii="Arial" w:hAnsi="Arial" w:cs="Arial"/>
          <w:spacing w:val="9"/>
        </w:rPr>
      </w:pPr>
      <w:r>
        <w:rPr>
          <w:rFonts w:ascii="Arial" w:hAnsi="Arial" w:cs="Arial"/>
          <w:spacing w:val="9"/>
        </w:rPr>
        <w:t xml:space="preserve">Le risorse rinvenienti dalla restituzione e dalla remunerazione delle risorse investite nonché dalla gestione della liquidità, dovranno essere direttamente versate sul conto del </w:t>
      </w:r>
      <w:r w:rsidR="004966ED" w:rsidRPr="00455E32">
        <w:rPr>
          <w:rFonts w:ascii="Arial" w:hAnsi="Arial" w:cs="Arial"/>
          <w:spacing w:val="9"/>
        </w:rPr>
        <w:t>Fondo rischi 2014/2020, in conformità all'articol</w:t>
      </w:r>
      <w:r>
        <w:rPr>
          <w:rFonts w:ascii="Arial" w:hAnsi="Arial" w:cs="Arial"/>
          <w:spacing w:val="9"/>
        </w:rPr>
        <w:t>o 43 del Reg, (UE) n. 1303/2013</w:t>
      </w:r>
      <w:r w:rsidR="004966ED" w:rsidRPr="00455E32">
        <w:rPr>
          <w:rFonts w:ascii="Arial" w:hAnsi="Arial" w:cs="Arial"/>
          <w:spacing w:val="9"/>
        </w:rPr>
        <w:t>.</w:t>
      </w:r>
    </w:p>
    <w:p w:rsidR="00866514" w:rsidRDefault="00866514" w:rsidP="00E0645B">
      <w:pPr>
        <w:pStyle w:val="Paragrafoelenco"/>
        <w:numPr>
          <w:ilvl w:val="1"/>
          <w:numId w:val="33"/>
        </w:numPr>
        <w:spacing w:after="0"/>
        <w:ind w:left="502" w:right="288"/>
        <w:jc w:val="both"/>
        <w:rPr>
          <w:rFonts w:ascii="Arial" w:hAnsi="Arial" w:cs="Arial"/>
          <w:spacing w:val="9"/>
        </w:rPr>
      </w:pPr>
      <w:r>
        <w:rPr>
          <w:rFonts w:ascii="Arial" w:hAnsi="Arial" w:cs="Arial"/>
          <w:spacing w:val="9"/>
        </w:rPr>
        <w:t>Le forme di gestione della liquidità dovranno essere conformi ai principi di una sana gestione finanziaria e in ogni caso essere tali da consentire l’immediato smobilizzo.</w:t>
      </w:r>
    </w:p>
    <w:p w:rsidR="00866514" w:rsidRDefault="00866514" w:rsidP="00E0645B">
      <w:pPr>
        <w:pStyle w:val="Paragrafoelenco"/>
        <w:numPr>
          <w:ilvl w:val="1"/>
          <w:numId w:val="33"/>
        </w:numPr>
        <w:spacing w:after="0"/>
        <w:ind w:left="502" w:right="288"/>
        <w:jc w:val="both"/>
        <w:rPr>
          <w:rFonts w:ascii="Arial" w:hAnsi="Arial" w:cs="Arial"/>
          <w:spacing w:val="9"/>
        </w:rPr>
      </w:pPr>
      <w:r>
        <w:rPr>
          <w:rFonts w:ascii="Arial" w:hAnsi="Arial" w:cs="Arial"/>
          <w:spacing w:val="9"/>
        </w:rPr>
        <w:t>Il diverso impiego della liquidità presente sul conto corrente del Fondo rischi, rispetto a quanto ivi disciplinato è causa di risoluzione del presente accordo.</w:t>
      </w:r>
    </w:p>
    <w:p w:rsidR="00866514" w:rsidRPr="00455E32" w:rsidRDefault="00866514" w:rsidP="00E0645B">
      <w:pPr>
        <w:pStyle w:val="Paragrafoelenco"/>
        <w:numPr>
          <w:ilvl w:val="1"/>
          <w:numId w:val="33"/>
        </w:numPr>
        <w:spacing w:after="0"/>
        <w:ind w:left="502" w:right="288"/>
        <w:jc w:val="both"/>
        <w:rPr>
          <w:rFonts w:ascii="Arial" w:hAnsi="Arial" w:cs="Arial"/>
          <w:spacing w:val="9"/>
        </w:rPr>
      </w:pPr>
      <w:r>
        <w:rPr>
          <w:rFonts w:ascii="Arial" w:hAnsi="Arial" w:cs="Arial"/>
          <w:spacing w:val="9"/>
        </w:rPr>
        <w:t>In conformità all’art 43 comma 2 del reg. 1303/2013, gli interessi e le plusvalenze maturate con la gestione, al netto dei costi sostenuti per la gestione del Fondo, andranno ad incrementare il fondo medesimo, salva diversa indicazione della regione.</w:t>
      </w:r>
      <w:r w:rsidR="00F412D8">
        <w:rPr>
          <w:rFonts w:ascii="Arial" w:hAnsi="Arial" w:cs="Arial"/>
          <w:spacing w:val="9"/>
        </w:rPr>
        <w:t xml:space="preserve"> </w:t>
      </w:r>
      <w:r w:rsidR="00F412D8" w:rsidRPr="00F412D8">
        <w:rPr>
          <w:rFonts w:ascii="Arial" w:hAnsi="Arial" w:cs="Arial"/>
          <w:spacing w:val="9"/>
        </w:rPr>
        <w:t>Gli interessi non rappresentano risorse del programma e non possono essere certificati come spesa ammissibile in chiusura del fondo. Se non utilizzati secondo le modalità descritte</w:t>
      </w:r>
      <w:r w:rsidR="00F412D8">
        <w:rPr>
          <w:rFonts w:ascii="Arial" w:hAnsi="Arial" w:cs="Arial"/>
          <w:spacing w:val="9"/>
        </w:rPr>
        <w:t xml:space="preserve"> nel presente articolo </w:t>
      </w:r>
      <w:r w:rsidR="00F412D8" w:rsidRPr="00F412D8">
        <w:rPr>
          <w:rFonts w:ascii="Arial" w:hAnsi="Arial" w:cs="Arial"/>
          <w:spacing w:val="9"/>
        </w:rPr>
        <w:t>dovranno essere dedotti dall’importo certificabile.</w:t>
      </w:r>
    </w:p>
    <w:p w:rsidR="004966ED" w:rsidRPr="00455E32" w:rsidRDefault="004966ED"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Alla scadenza del termine di cui all'art</w:t>
      </w:r>
      <w:r w:rsidR="00CB2607" w:rsidRPr="00455E32">
        <w:rPr>
          <w:rFonts w:ascii="Arial" w:hAnsi="Arial" w:cs="Arial"/>
          <w:spacing w:val="9"/>
        </w:rPr>
        <w:t>. 12</w:t>
      </w:r>
      <w:r w:rsidRPr="00455E32">
        <w:rPr>
          <w:rFonts w:ascii="Arial" w:hAnsi="Arial" w:cs="Arial"/>
          <w:spacing w:val="9"/>
        </w:rPr>
        <w:t xml:space="preserve">, comma </w:t>
      </w:r>
      <w:r w:rsidR="007B03D1">
        <w:rPr>
          <w:rFonts w:ascii="Arial" w:hAnsi="Arial" w:cs="Arial"/>
          <w:spacing w:val="9"/>
        </w:rPr>
        <w:t>5</w:t>
      </w:r>
      <w:r w:rsidRPr="00455E32">
        <w:rPr>
          <w:rFonts w:ascii="Arial" w:hAnsi="Arial" w:cs="Arial"/>
          <w:spacing w:val="9"/>
        </w:rPr>
        <w:t xml:space="preserve"> e dell'even</w:t>
      </w:r>
      <w:r w:rsidR="00CB2607" w:rsidRPr="00455E32">
        <w:rPr>
          <w:rFonts w:ascii="Arial" w:hAnsi="Arial" w:cs="Arial"/>
          <w:spacing w:val="9"/>
        </w:rPr>
        <w:t>tuale termine di cui all'art. 12</w:t>
      </w:r>
      <w:r w:rsidRPr="00455E32">
        <w:rPr>
          <w:rFonts w:ascii="Arial" w:hAnsi="Arial" w:cs="Arial"/>
          <w:spacing w:val="9"/>
        </w:rPr>
        <w:t xml:space="preserve">, comma </w:t>
      </w:r>
      <w:r w:rsidR="007B03D1">
        <w:rPr>
          <w:rFonts w:ascii="Arial" w:hAnsi="Arial" w:cs="Arial"/>
          <w:spacing w:val="9"/>
        </w:rPr>
        <w:t>7</w:t>
      </w:r>
      <w:r w:rsidRPr="00455E32">
        <w:rPr>
          <w:rFonts w:ascii="Arial" w:hAnsi="Arial" w:cs="Arial"/>
          <w:spacing w:val="9"/>
        </w:rPr>
        <w:t xml:space="preserve">, nel caso di mancato impiego della totalità delle risorse </w:t>
      </w:r>
      <w:r w:rsidRPr="00455E32">
        <w:rPr>
          <w:rFonts w:ascii="Arial" w:hAnsi="Arial" w:cs="Arial"/>
          <w:spacing w:val="9"/>
        </w:rPr>
        <w:lastRenderedPageBreak/>
        <w:t xml:space="preserve">trasferite, il </w:t>
      </w:r>
      <w:r w:rsidR="00CB2607" w:rsidRPr="00455E32">
        <w:rPr>
          <w:rFonts w:ascii="Arial" w:hAnsi="Arial" w:cs="Arial"/>
          <w:spacing w:val="9"/>
        </w:rPr>
        <w:t>soggetto gestore</w:t>
      </w:r>
      <w:r w:rsidRPr="00455E32">
        <w:rPr>
          <w:rFonts w:ascii="Arial" w:hAnsi="Arial" w:cs="Arial"/>
          <w:spacing w:val="9"/>
        </w:rPr>
        <w:t xml:space="preserve"> restituisce alla Regione la parte di Fondo non utilizzata, maggiorata degli interessi e detratte le perdite.</w:t>
      </w:r>
    </w:p>
    <w:p w:rsidR="00611015" w:rsidRPr="00455E32" w:rsidRDefault="00CB2607"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L</w:t>
      </w:r>
      <w:r w:rsidR="004966ED" w:rsidRPr="00455E32">
        <w:rPr>
          <w:rFonts w:ascii="Arial" w:hAnsi="Arial" w:cs="Arial"/>
          <w:spacing w:val="9"/>
        </w:rPr>
        <w:t xml:space="preserve">e risorse </w:t>
      </w:r>
      <w:r w:rsidR="00F412D8">
        <w:rPr>
          <w:rFonts w:ascii="Arial" w:hAnsi="Arial" w:cs="Arial"/>
          <w:spacing w:val="9"/>
        </w:rPr>
        <w:t xml:space="preserve">rimborsate a fronte dello </w:t>
      </w:r>
      <w:r w:rsidR="000B14A6">
        <w:rPr>
          <w:rFonts w:ascii="Arial" w:hAnsi="Arial" w:cs="Arial"/>
          <w:spacing w:val="9"/>
        </w:rPr>
        <w:t>sblocco delle</w:t>
      </w:r>
      <w:r w:rsidR="00F412D8">
        <w:rPr>
          <w:rFonts w:ascii="Arial" w:hAnsi="Arial" w:cs="Arial"/>
          <w:spacing w:val="9"/>
        </w:rPr>
        <w:t xml:space="preserve"> risorse impegnate per contratti di garanzia, comprese le plusvalenze e gli interessi, sono </w:t>
      </w:r>
      <w:proofErr w:type="spellStart"/>
      <w:r w:rsidR="00F412D8">
        <w:rPr>
          <w:rFonts w:ascii="Arial" w:hAnsi="Arial" w:cs="Arial"/>
          <w:spacing w:val="9"/>
        </w:rPr>
        <w:t>riempiegate</w:t>
      </w:r>
      <w:proofErr w:type="spellEnd"/>
      <w:r w:rsidR="00F412D8">
        <w:rPr>
          <w:rFonts w:ascii="Arial" w:hAnsi="Arial" w:cs="Arial"/>
          <w:spacing w:val="9"/>
        </w:rPr>
        <w:t xml:space="preserve"> per le medesime finalità, nei limiti degli importi </w:t>
      </w:r>
      <w:r w:rsidR="000B14A6">
        <w:rPr>
          <w:rFonts w:ascii="Arial" w:hAnsi="Arial" w:cs="Arial"/>
          <w:spacing w:val="9"/>
        </w:rPr>
        <w:t>necessari, secondo</w:t>
      </w:r>
      <w:r w:rsidR="00F412D8">
        <w:rPr>
          <w:rFonts w:ascii="Arial" w:hAnsi="Arial" w:cs="Arial"/>
          <w:spacing w:val="9"/>
        </w:rPr>
        <w:t xml:space="preserve"> l’ordine di priorità stabilito </w:t>
      </w:r>
      <w:r w:rsidR="004966ED" w:rsidRPr="00455E32">
        <w:rPr>
          <w:rFonts w:ascii="Arial" w:hAnsi="Arial" w:cs="Arial"/>
          <w:spacing w:val="9"/>
        </w:rPr>
        <w:t xml:space="preserve">ai sensi dell'art. 44 del Reg 1303/2013, entro il </w:t>
      </w:r>
      <w:r w:rsidR="00611015" w:rsidRPr="00455E32">
        <w:rPr>
          <w:rFonts w:ascii="Arial" w:hAnsi="Arial" w:cs="Arial"/>
          <w:spacing w:val="9"/>
        </w:rPr>
        <w:t>31/12/2023</w:t>
      </w:r>
      <w:r w:rsidR="000C38FE">
        <w:rPr>
          <w:rFonts w:ascii="Arial" w:hAnsi="Arial" w:cs="Arial"/>
          <w:spacing w:val="9"/>
        </w:rPr>
        <w:t>.</w:t>
      </w:r>
    </w:p>
    <w:p w:rsidR="004966ED" w:rsidRPr="00455E32" w:rsidRDefault="004966ED"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Le risors</w:t>
      </w:r>
      <w:r w:rsidR="00EC5E28">
        <w:rPr>
          <w:rFonts w:ascii="Arial" w:hAnsi="Arial" w:cs="Arial"/>
          <w:spacing w:val="9"/>
        </w:rPr>
        <w:t xml:space="preserve">e restituite allo strumento </w:t>
      </w:r>
      <w:r w:rsidR="00EC5E28" w:rsidRPr="00FB478B">
        <w:rPr>
          <w:rFonts w:ascii="Arial" w:hAnsi="Arial" w:cs="Arial"/>
          <w:spacing w:val="9"/>
        </w:rPr>
        <w:t xml:space="preserve">negli otto </w:t>
      </w:r>
      <w:r w:rsidRPr="00FB478B">
        <w:rPr>
          <w:rFonts w:ascii="Arial" w:hAnsi="Arial" w:cs="Arial"/>
          <w:spacing w:val="9"/>
        </w:rPr>
        <w:t>anni successivi</w:t>
      </w:r>
      <w:r w:rsidRPr="00455E32">
        <w:rPr>
          <w:rFonts w:ascii="Arial" w:hAnsi="Arial" w:cs="Arial"/>
          <w:spacing w:val="9"/>
        </w:rPr>
        <w:t xml:space="preserve"> alla fine del periodo di ammissibilità, che sono imputabili al sostegno dai fondi SIE agli strumenti finanziari, sono utilizzati dalla Regione anche per il tramite dei confidi, conformemente alle finalità del programma, nell'ambito del medesimo strumento finanziario o in seguito al disimpegno di tali risorse dallo strumento finanziario in altri strumenti finanziari, purché in entrambi i casi una valutazione delle condizioni di mercato dimostri la necessità di mantenere tale investi</w:t>
      </w:r>
      <w:r w:rsidR="000C38FE">
        <w:rPr>
          <w:rFonts w:ascii="Arial" w:hAnsi="Arial" w:cs="Arial"/>
          <w:spacing w:val="9"/>
        </w:rPr>
        <w:t>mento o altre forme di sostegno.</w:t>
      </w:r>
    </w:p>
    <w:p w:rsidR="004966ED" w:rsidRPr="00455E32" w:rsidRDefault="004966ED"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Gli eventuali importi recuperati e gli importi non impiegati, incrementati degli interessi e, detratte le perdite, sorto utilizzati in conformità con quanto disciplinato agli articoli 44 e 45 del Reg. (UE) n. 1303/2013.</w:t>
      </w:r>
    </w:p>
    <w:p w:rsidR="004966ED" w:rsidRDefault="004966ED"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II </w:t>
      </w:r>
      <w:r w:rsidR="0036225B">
        <w:rPr>
          <w:rFonts w:ascii="Arial" w:hAnsi="Arial" w:cs="Arial"/>
          <w:spacing w:val="9"/>
        </w:rPr>
        <w:t>confidi</w:t>
      </w:r>
      <w:r w:rsidRPr="00455E32">
        <w:rPr>
          <w:rFonts w:ascii="Arial" w:hAnsi="Arial" w:cs="Arial"/>
          <w:spacing w:val="9"/>
        </w:rPr>
        <w:t xml:space="preserve"> comunica periodicamente l'entità delle perdite e la conseguente consistenza delle somme residue nell'ambito della Relazione di attuazione annuale di cui al successivo art. </w:t>
      </w:r>
      <w:r w:rsidR="00772FD0">
        <w:rPr>
          <w:rFonts w:ascii="Arial" w:hAnsi="Arial" w:cs="Arial"/>
          <w:spacing w:val="9"/>
        </w:rPr>
        <w:t>18</w:t>
      </w:r>
      <w:r w:rsidRPr="00455E32">
        <w:rPr>
          <w:rFonts w:ascii="Arial" w:hAnsi="Arial" w:cs="Arial"/>
          <w:spacing w:val="9"/>
        </w:rPr>
        <w:t>.</w:t>
      </w:r>
    </w:p>
    <w:p w:rsidR="00CA090B" w:rsidRPr="00455E32" w:rsidRDefault="00CA090B" w:rsidP="00CA090B">
      <w:pPr>
        <w:pStyle w:val="Paragrafoelenco"/>
        <w:spacing w:after="0"/>
        <w:ind w:left="502" w:right="288"/>
        <w:jc w:val="both"/>
        <w:rPr>
          <w:rFonts w:ascii="Arial" w:hAnsi="Arial" w:cs="Arial"/>
          <w:spacing w:val="9"/>
        </w:rPr>
      </w:pPr>
    </w:p>
    <w:p w:rsidR="0092611D" w:rsidRPr="00CA090B" w:rsidRDefault="0092611D" w:rsidP="00E0645B">
      <w:pPr>
        <w:pStyle w:val="titolo4"/>
        <w:numPr>
          <w:ilvl w:val="0"/>
          <w:numId w:val="33"/>
        </w:numPr>
        <w:ind w:right="288"/>
        <w:jc w:val="both"/>
        <w:rPr>
          <w:rFonts w:ascii="Arial" w:hAnsi="Arial" w:cs="Arial"/>
          <w:i w:val="0"/>
        </w:rPr>
      </w:pPr>
      <w:r w:rsidRPr="00CA090B">
        <w:rPr>
          <w:rFonts w:ascii="Arial" w:hAnsi="Arial" w:cs="Arial"/>
          <w:i w:val="0"/>
        </w:rPr>
        <w:t>GOVERNANCE DELLO STRUMENTO FINANZIARIO E CONFLITTI D’INTERESSE</w:t>
      </w:r>
    </w:p>
    <w:p w:rsidR="00CA090B" w:rsidRDefault="00CA090B" w:rsidP="00E0645B">
      <w:pPr>
        <w:pStyle w:val="Paragrafoelenco"/>
        <w:numPr>
          <w:ilvl w:val="1"/>
          <w:numId w:val="33"/>
        </w:numPr>
        <w:spacing w:after="0"/>
        <w:ind w:left="502" w:right="288"/>
        <w:jc w:val="both"/>
        <w:rPr>
          <w:rFonts w:ascii="Arial" w:hAnsi="Arial" w:cs="Arial"/>
          <w:spacing w:val="9"/>
        </w:rPr>
      </w:pPr>
      <w:r>
        <w:rPr>
          <w:rFonts w:ascii="Arial" w:hAnsi="Arial" w:cs="Arial"/>
          <w:spacing w:val="9"/>
        </w:rPr>
        <w:t>La</w:t>
      </w:r>
      <w:r w:rsidR="000B1CAB" w:rsidRPr="00455E32">
        <w:rPr>
          <w:rFonts w:ascii="Arial" w:hAnsi="Arial" w:cs="Arial"/>
          <w:spacing w:val="9"/>
        </w:rPr>
        <w:t xml:space="preserve"> struttura di </w:t>
      </w:r>
      <w:proofErr w:type="spellStart"/>
      <w:r w:rsidR="000B1CAB" w:rsidRPr="00455E32">
        <w:rPr>
          <w:rFonts w:ascii="Arial" w:hAnsi="Arial" w:cs="Arial"/>
          <w:spacing w:val="9"/>
        </w:rPr>
        <w:t>governance</w:t>
      </w:r>
      <w:proofErr w:type="spellEnd"/>
      <w:r w:rsidR="000B1CAB" w:rsidRPr="00455E32">
        <w:rPr>
          <w:rFonts w:ascii="Arial" w:hAnsi="Arial" w:cs="Arial"/>
          <w:spacing w:val="9"/>
        </w:rPr>
        <w:t xml:space="preserve"> dello strumento finanziario, finalizzata e garantire che le decisioni in materia di prestiti e contributi siano attuate nel rispetto delle prescrizioni di legge applicabili e delle norme di mercato, è assicurata da un </w:t>
      </w:r>
      <w:r w:rsidR="00C65315" w:rsidRPr="00C65315">
        <w:rPr>
          <w:rFonts w:ascii="Arial" w:hAnsi="Arial" w:cs="Arial"/>
          <w:spacing w:val="9"/>
        </w:rPr>
        <w:t>Comitato di vigilanza dello strumento finanziario</w:t>
      </w:r>
      <w:r>
        <w:rPr>
          <w:rFonts w:ascii="Arial" w:hAnsi="Arial" w:cs="Arial"/>
          <w:spacing w:val="9"/>
        </w:rPr>
        <w:t>.</w:t>
      </w:r>
    </w:p>
    <w:p w:rsidR="000B1CAB" w:rsidRPr="00455E32" w:rsidRDefault="000B1CAB"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Il comitato </w:t>
      </w:r>
      <w:r w:rsidR="00611015" w:rsidRPr="00455E32">
        <w:rPr>
          <w:rFonts w:ascii="Arial" w:hAnsi="Arial" w:cs="Arial"/>
          <w:spacing w:val="9"/>
        </w:rPr>
        <w:t>è</w:t>
      </w:r>
      <w:r w:rsidRPr="00455E32">
        <w:rPr>
          <w:rFonts w:ascii="Arial" w:hAnsi="Arial" w:cs="Arial"/>
          <w:spacing w:val="9"/>
        </w:rPr>
        <w:t xml:space="preserve"> ordinariamente formato da:</w:t>
      </w:r>
    </w:p>
    <w:p w:rsidR="000B1CAB" w:rsidRPr="000C38FE" w:rsidRDefault="000B1CAB" w:rsidP="001E7545">
      <w:pPr>
        <w:numPr>
          <w:ilvl w:val="0"/>
          <w:numId w:val="16"/>
        </w:numPr>
        <w:tabs>
          <w:tab w:val="decimal" w:pos="1440"/>
        </w:tabs>
        <w:ind w:left="1134" w:right="-1" w:hanging="425"/>
        <w:jc w:val="both"/>
        <w:rPr>
          <w:rFonts w:ascii="Arial" w:hAnsi="Arial" w:cs="Arial"/>
          <w:color w:val="000000"/>
          <w:spacing w:val="8"/>
          <w:sz w:val="22"/>
          <w:szCs w:val="22"/>
        </w:rPr>
      </w:pPr>
      <w:proofErr w:type="gramStart"/>
      <w:r w:rsidRPr="000C38FE">
        <w:rPr>
          <w:rFonts w:ascii="Arial" w:hAnsi="Arial" w:cs="Arial"/>
          <w:color w:val="000000"/>
          <w:spacing w:val="8"/>
          <w:sz w:val="22"/>
          <w:szCs w:val="22"/>
        </w:rPr>
        <w:t>il</w:t>
      </w:r>
      <w:proofErr w:type="gramEnd"/>
      <w:r w:rsidRPr="000C38FE">
        <w:rPr>
          <w:rFonts w:ascii="Arial" w:hAnsi="Arial" w:cs="Arial"/>
          <w:color w:val="000000"/>
          <w:spacing w:val="8"/>
          <w:sz w:val="22"/>
          <w:szCs w:val="22"/>
        </w:rPr>
        <w:t xml:space="preserve"> Dirigente del Servizio Attività Produttive, Lavoro e Istruzione </w:t>
      </w:r>
      <w:r w:rsidRPr="000C38FE">
        <w:rPr>
          <w:rFonts w:ascii="Arial" w:hAnsi="Arial" w:cs="Arial"/>
          <w:color w:val="000000"/>
          <w:spacing w:val="6"/>
          <w:sz w:val="22"/>
          <w:szCs w:val="22"/>
        </w:rPr>
        <w:t>della Regione Marche con funzioni di coordinamento;</w:t>
      </w:r>
    </w:p>
    <w:p w:rsidR="000B1CAB" w:rsidRPr="000C38FE" w:rsidRDefault="000B1CAB" w:rsidP="001E7545">
      <w:pPr>
        <w:numPr>
          <w:ilvl w:val="0"/>
          <w:numId w:val="16"/>
        </w:numPr>
        <w:tabs>
          <w:tab w:val="decimal" w:pos="1512"/>
        </w:tabs>
        <w:ind w:left="1134" w:right="-1" w:hanging="425"/>
        <w:jc w:val="both"/>
        <w:rPr>
          <w:rFonts w:ascii="Arial" w:hAnsi="Arial" w:cs="Arial"/>
          <w:color w:val="000000"/>
          <w:spacing w:val="6"/>
          <w:sz w:val="22"/>
          <w:szCs w:val="22"/>
        </w:rPr>
      </w:pPr>
      <w:proofErr w:type="gramStart"/>
      <w:r w:rsidRPr="000C38FE">
        <w:rPr>
          <w:rFonts w:ascii="Arial" w:hAnsi="Arial" w:cs="Arial"/>
          <w:color w:val="000000"/>
          <w:spacing w:val="6"/>
          <w:sz w:val="22"/>
          <w:szCs w:val="22"/>
        </w:rPr>
        <w:t>il</w:t>
      </w:r>
      <w:proofErr w:type="gramEnd"/>
      <w:r w:rsidRPr="000C38FE">
        <w:rPr>
          <w:rFonts w:ascii="Arial" w:hAnsi="Arial" w:cs="Arial"/>
          <w:color w:val="000000"/>
          <w:spacing w:val="6"/>
          <w:sz w:val="22"/>
          <w:szCs w:val="22"/>
        </w:rPr>
        <w:t xml:space="preserve"> Dirigente della P.F. Programmazione Integrata, Commercio, Cooperazione e Internazionalizzazione;</w:t>
      </w:r>
    </w:p>
    <w:p w:rsidR="000B1CAB" w:rsidRPr="000C38FE" w:rsidRDefault="000B1CAB" w:rsidP="001E7545">
      <w:pPr>
        <w:numPr>
          <w:ilvl w:val="0"/>
          <w:numId w:val="16"/>
        </w:numPr>
        <w:tabs>
          <w:tab w:val="decimal" w:pos="1512"/>
        </w:tabs>
        <w:ind w:left="1134" w:right="-1" w:hanging="425"/>
        <w:jc w:val="both"/>
        <w:rPr>
          <w:rFonts w:ascii="Arial" w:hAnsi="Arial" w:cs="Arial"/>
          <w:color w:val="000000"/>
          <w:spacing w:val="5"/>
          <w:sz w:val="22"/>
          <w:szCs w:val="22"/>
        </w:rPr>
      </w:pPr>
      <w:proofErr w:type="gramStart"/>
      <w:r w:rsidRPr="000C38FE">
        <w:rPr>
          <w:rFonts w:ascii="Arial" w:hAnsi="Arial" w:cs="Arial"/>
          <w:color w:val="000000"/>
          <w:spacing w:val="5"/>
          <w:sz w:val="22"/>
          <w:szCs w:val="22"/>
        </w:rPr>
        <w:t>un</w:t>
      </w:r>
      <w:proofErr w:type="gramEnd"/>
      <w:r w:rsidRPr="000C38FE">
        <w:rPr>
          <w:rFonts w:ascii="Arial" w:hAnsi="Arial" w:cs="Arial"/>
          <w:color w:val="000000"/>
          <w:spacing w:val="5"/>
          <w:sz w:val="22"/>
          <w:szCs w:val="22"/>
        </w:rPr>
        <w:t xml:space="preserve"> componente designato dall'</w:t>
      </w:r>
      <w:proofErr w:type="spellStart"/>
      <w:r w:rsidRPr="000C38FE">
        <w:rPr>
          <w:rFonts w:ascii="Arial" w:hAnsi="Arial" w:cs="Arial"/>
          <w:color w:val="000000"/>
          <w:spacing w:val="5"/>
          <w:sz w:val="22"/>
          <w:szCs w:val="22"/>
        </w:rPr>
        <w:t>AdG</w:t>
      </w:r>
      <w:proofErr w:type="spellEnd"/>
      <w:r w:rsidRPr="000C38FE">
        <w:rPr>
          <w:rFonts w:ascii="Arial" w:hAnsi="Arial" w:cs="Arial"/>
          <w:color w:val="000000"/>
          <w:spacing w:val="5"/>
          <w:sz w:val="22"/>
          <w:szCs w:val="22"/>
        </w:rPr>
        <w:t xml:space="preserve"> della Regione;</w:t>
      </w:r>
    </w:p>
    <w:p w:rsidR="000B1CAB" w:rsidRPr="000C38FE" w:rsidRDefault="000C38FE" w:rsidP="001E7545">
      <w:pPr>
        <w:numPr>
          <w:ilvl w:val="0"/>
          <w:numId w:val="16"/>
        </w:numPr>
        <w:tabs>
          <w:tab w:val="decimal" w:pos="1440"/>
        </w:tabs>
        <w:ind w:left="1134" w:right="-1" w:hanging="425"/>
        <w:jc w:val="both"/>
        <w:rPr>
          <w:rFonts w:ascii="Arial" w:hAnsi="Arial" w:cs="Arial"/>
          <w:color w:val="000000"/>
          <w:spacing w:val="4"/>
          <w:sz w:val="22"/>
          <w:szCs w:val="22"/>
        </w:rPr>
      </w:pPr>
      <w:proofErr w:type="gramStart"/>
      <w:r w:rsidRPr="000C38FE">
        <w:rPr>
          <w:rFonts w:ascii="Arial" w:hAnsi="Arial" w:cs="Arial"/>
          <w:color w:val="000000"/>
          <w:spacing w:val="4"/>
          <w:sz w:val="22"/>
          <w:szCs w:val="22"/>
        </w:rPr>
        <w:t>il</w:t>
      </w:r>
      <w:proofErr w:type="gramEnd"/>
      <w:r w:rsidRPr="000C38FE">
        <w:rPr>
          <w:rFonts w:ascii="Arial" w:hAnsi="Arial" w:cs="Arial"/>
          <w:color w:val="000000"/>
          <w:spacing w:val="4"/>
          <w:sz w:val="22"/>
          <w:szCs w:val="22"/>
        </w:rPr>
        <w:t xml:space="preserve"> Responsabile di Intervento.</w:t>
      </w:r>
    </w:p>
    <w:p w:rsidR="000B1CAB" w:rsidRPr="00455E32" w:rsidRDefault="000B1CAB" w:rsidP="008854E0">
      <w:pPr>
        <w:ind w:left="567" w:right="288"/>
        <w:jc w:val="both"/>
        <w:rPr>
          <w:rFonts w:ascii="Arial" w:hAnsi="Arial" w:cs="Arial"/>
          <w:color w:val="000000"/>
          <w:spacing w:val="10"/>
          <w:sz w:val="22"/>
          <w:szCs w:val="22"/>
        </w:rPr>
      </w:pPr>
      <w:r w:rsidRPr="00455E32">
        <w:rPr>
          <w:rFonts w:ascii="Arial" w:hAnsi="Arial" w:cs="Arial"/>
          <w:color w:val="000000"/>
          <w:spacing w:val="10"/>
          <w:sz w:val="22"/>
          <w:szCs w:val="22"/>
        </w:rPr>
        <w:t xml:space="preserve">Può essere convocato, quale componente eventuale, un rappresentante designato dai confidi, </w:t>
      </w:r>
      <w:r w:rsidRPr="00455E32">
        <w:rPr>
          <w:rFonts w:ascii="Arial" w:hAnsi="Arial" w:cs="Arial"/>
          <w:color w:val="000000"/>
          <w:spacing w:val="6"/>
          <w:sz w:val="22"/>
          <w:szCs w:val="22"/>
        </w:rPr>
        <w:t>quando all'o.d.g. vi siano temi che non sollevino</w:t>
      </w:r>
      <w:r w:rsidR="000C38FE">
        <w:rPr>
          <w:rFonts w:ascii="Arial" w:hAnsi="Arial" w:cs="Arial"/>
          <w:color w:val="000000"/>
          <w:spacing w:val="6"/>
          <w:sz w:val="22"/>
          <w:szCs w:val="22"/>
        </w:rPr>
        <w:t xml:space="preserve"> conflitti di interesse.</w:t>
      </w:r>
    </w:p>
    <w:p w:rsidR="000B1CAB" w:rsidRPr="00455E32" w:rsidRDefault="000B1CAB" w:rsidP="00E0645B">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II Comitato svolge un'attività di monitoraggio dell'andamento dall'Azione, anche cori riferimento </w:t>
      </w:r>
      <w:r w:rsidRPr="00455E32">
        <w:rPr>
          <w:rFonts w:ascii="Arial" w:hAnsi="Arial" w:cs="Arial"/>
          <w:spacing w:val="4"/>
        </w:rPr>
        <w:t xml:space="preserve">alla quantità e qualità delle istanze di finanziamento pervenute, nonché dello stato di avanzamento </w:t>
      </w:r>
      <w:r w:rsidRPr="00455E32">
        <w:rPr>
          <w:rFonts w:ascii="Arial" w:hAnsi="Arial" w:cs="Arial"/>
          <w:spacing w:val="6"/>
        </w:rPr>
        <w:t>dell'istruttoria delle stesse istanze.</w:t>
      </w:r>
    </w:p>
    <w:p w:rsidR="000B1CAB" w:rsidRPr="00455E32" w:rsidRDefault="000B1CAB" w:rsidP="00E0645B">
      <w:pPr>
        <w:pStyle w:val="Paragrafoelenco"/>
        <w:numPr>
          <w:ilvl w:val="1"/>
          <w:numId w:val="33"/>
        </w:numPr>
        <w:spacing w:after="0"/>
        <w:ind w:left="502" w:right="288"/>
        <w:jc w:val="both"/>
        <w:rPr>
          <w:rFonts w:ascii="Arial" w:hAnsi="Arial" w:cs="Arial"/>
          <w:spacing w:val="8"/>
        </w:rPr>
      </w:pPr>
      <w:r w:rsidRPr="00455E32">
        <w:rPr>
          <w:rFonts w:ascii="Arial" w:hAnsi="Arial" w:cs="Arial"/>
          <w:spacing w:val="8"/>
        </w:rPr>
        <w:t xml:space="preserve">E' fatto obbligo al personale del confidi di operare evitando l'insorgere di casi di conflitto anche </w:t>
      </w:r>
      <w:r w:rsidRPr="00455E32">
        <w:rPr>
          <w:rFonts w:ascii="Arial" w:hAnsi="Arial" w:cs="Arial"/>
          <w:spacing w:val="9"/>
        </w:rPr>
        <w:t xml:space="preserve">potenziale di interessi. All'uopo, il </w:t>
      </w:r>
      <w:r w:rsidR="00CA090B">
        <w:rPr>
          <w:rFonts w:ascii="Arial" w:hAnsi="Arial" w:cs="Arial"/>
          <w:spacing w:val="9"/>
        </w:rPr>
        <w:t xml:space="preserve">confidi esplicita nell'allegato </w:t>
      </w:r>
      <w:r w:rsidRPr="00455E32">
        <w:rPr>
          <w:rFonts w:ascii="Arial" w:hAnsi="Arial" w:cs="Arial"/>
          <w:spacing w:val="9"/>
        </w:rPr>
        <w:t xml:space="preserve">"Piano aziendale", </w:t>
      </w:r>
      <w:r w:rsidRPr="00455E32">
        <w:rPr>
          <w:rFonts w:ascii="Arial" w:hAnsi="Arial" w:cs="Arial"/>
          <w:spacing w:val="6"/>
        </w:rPr>
        <w:t>le</w:t>
      </w:r>
      <w:r w:rsidRPr="00455E32">
        <w:rPr>
          <w:rFonts w:ascii="Arial" w:hAnsi="Arial" w:cs="Arial"/>
          <w:b/>
          <w:spacing w:val="6"/>
        </w:rPr>
        <w:t xml:space="preserve"> </w:t>
      </w:r>
      <w:r w:rsidRPr="00455E32">
        <w:rPr>
          <w:rFonts w:ascii="Arial" w:hAnsi="Arial" w:cs="Arial"/>
          <w:spacing w:val="6"/>
        </w:rPr>
        <w:t>modalità con le quali viene garantita l'assenza di conflitti di interesse.</w:t>
      </w:r>
    </w:p>
    <w:p w:rsidR="0092611D" w:rsidRPr="004E3E3A" w:rsidRDefault="0092611D" w:rsidP="004E3E3A">
      <w:pPr>
        <w:rPr>
          <w:rFonts w:ascii="Arial" w:hAnsi="Arial" w:cs="Arial"/>
          <w:iCs/>
        </w:rPr>
      </w:pPr>
    </w:p>
    <w:p w:rsidR="0092611D" w:rsidRDefault="0092611D" w:rsidP="00E0645B">
      <w:pPr>
        <w:pStyle w:val="titolo4"/>
        <w:numPr>
          <w:ilvl w:val="0"/>
          <w:numId w:val="33"/>
        </w:numPr>
        <w:ind w:right="288"/>
        <w:jc w:val="both"/>
        <w:rPr>
          <w:rFonts w:ascii="Arial" w:hAnsi="Arial" w:cs="Arial"/>
          <w:i w:val="0"/>
          <w:iCs w:val="0"/>
        </w:rPr>
      </w:pPr>
      <w:r w:rsidRPr="00455E32">
        <w:rPr>
          <w:rFonts w:ascii="Arial" w:hAnsi="Arial" w:cs="Arial"/>
          <w:i w:val="0"/>
          <w:iCs w:val="0"/>
        </w:rPr>
        <w:t>RELAZIONI E CONTROLLO</w:t>
      </w:r>
    </w:p>
    <w:p w:rsidR="004E3E3A" w:rsidRDefault="004E3E3A" w:rsidP="001B7388">
      <w:pPr>
        <w:pStyle w:val="Paragrafoelenco"/>
        <w:numPr>
          <w:ilvl w:val="1"/>
          <w:numId w:val="33"/>
        </w:numPr>
        <w:spacing w:after="0"/>
        <w:ind w:left="502" w:right="288"/>
        <w:jc w:val="both"/>
        <w:rPr>
          <w:rFonts w:ascii="Arial" w:hAnsi="Arial" w:cs="Arial"/>
        </w:rPr>
      </w:pPr>
      <w:r w:rsidRPr="004E3E3A">
        <w:rPr>
          <w:rFonts w:ascii="Arial" w:hAnsi="Arial" w:cs="Arial"/>
        </w:rPr>
        <w:t>Il sistema di reportistica del "Fondo rischi 2014/2020" costituisce elemento essenziale del sistema di monitoraggio dello strumento, ed è concepito allo scopo di assicurare una gestione adeguata del Fondo e al fine di contribuire ag</w:t>
      </w:r>
      <w:r>
        <w:rPr>
          <w:rFonts w:ascii="Arial" w:hAnsi="Arial" w:cs="Arial"/>
        </w:rPr>
        <w:t>l</w:t>
      </w:r>
      <w:r w:rsidRPr="004E3E3A">
        <w:rPr>
          <w:rFonts w:ascii="Arial" w:hAnsi="Arial" w:cs="Arial"/>
        </w:rPr>
        <w:t>i obblighi di monitoraggio e certificazione in capo alla Regione, all'</w:t>
      </w:r>
      <w:proofErr w:type="spellStart"/>
      <w:r w:rsidRPr="004E3E3A">
        <w:rPr>
          <w:rFonts w:ascii="Arial" w:hAnsi="Arial" w:cs="Arial"/>
        </w:rPr>
        <w:t>AdG</w:t>
      </w:r>
      <w:proofErr w:type="spellEnd"/>
      <w:r w:rsidRPr="004E3E3A">
        <w:rPr>
          <w:rFonts w:ascii="Arial" w:hAnsi="Arial" w:cs="Arial"/>
        </w:rPr>
        <w:t xml:space="preserve"> e </w:t>
      </w:r>
      <w:proofErr w:type="spellStart"/>
      <w:r w:rsidRPr="004E3E3A">
        <w:rPr>
          <w:rFonts w:ascii="Arial" w:hAnsi="Arial" w:cs="Arial"/>
        </w:rPr>
        <w:t>all'AdA</w:t>
      </w:r>
      <w:proofErr w:type="spellEnd"/>
      <w:r w:rsidRPr="004E3E3A">
        <w:rPr>
          <w:rFonts w:ascii="Arial" w:hAnsi="Arial" w:cs="Arial"/>
        </w:rPr>
        <w:t xml:space="preserve"> nei confronti della Commissione e delle Autorità nazionali competenti. </w:t>
      </w:r>
      <w:r>
        <w:rPr>
          <w:rFonts w:ascii="Arial" w:hAnsi="Arial" w:cs="Arial"/>
        </w:rPr>
        <w:t>Oltre a quanto previsto nel presente articolo e nell’avviso pubblico, le ulteriori specifiche</w:t>
      </w:r>
      <w:r w:rsidR="00642814">
        <w:rPr>
          <w:rFonts w:ascii="Arial" w:hAnsi="Arial" w:cs="Arial"/>
        </w:rPr>
        <w:t xml:space="preserve"> relative agli obblighi di rendicontazione e monitoraggio e </w:t>
      </w:r>
      <w:r>
        <w:rPr>
          <w:rFonts w:ascii="Arial" w:hAnsi="Arial" w:cs="Arial"/>
        </w:rPr>
        <w:t xml:space="preserve">le </w:t>
      </w:r>
      <w:r>
        <w:rPr>
          <w:rFonts w:ascii="Arial" w:hAnsi="Arial" w:cs="Arial"/>
        </w:rPr>
        <w:lastRenderedPageBreak/>
        <w:t>modalità di reportistica saranno disciplinate in apposite linee guida elaborate dalla Regione in conformità a quanto previsto dalla normativa applicabile.</w:t>
      </w:r>
    </w:p>
    <w:p w:rsidR="004E6338" w:rsidRPr="004E6338" w:rsidRDefault="004E3E3A" w:rsidP="001B7388">
      <w:pPr>
        <w:pStyle w:val="Paragrafoelenco"/>
        <w:numPr>
          <w:ilvl w:val="1"/>
          <w:numId w:val="33"/>
        </w:numPr>
        <w:spacing w:after="0"/>
        <w:ind w:left="502" w:right="288"/>
        <w:jc w:val="both"/>
        <w:rPr>
          <w:rFonts w:ascii="Arial" w:hAnsi="Arial" w:cs="Arial"/>
          <w:i/>
          <w:iCs/>
        </w:rPr>
      </w:pPr>
      <w:r>
        <w:rPr>
          <w:rFonts w:ascii="Arial" w:hAnsi="Arial" w:cs="Arial"/>
        </w:rPr>
        <w:t xml:space="preserve">Il confidi provvede alla predisposizione </w:t>
      </w:r>
      <w:r w:rsidR="00D33E3B">
        <w:rPr>
          <w:rFonts w:ascii="Arial" w:hAnsi="Arial" w:cs="Arial"/>
        </w:rPr>
        <w:t xml:space="preserve">di una </w:t>
      </w:r>
      <w:proofErr w:type="gramStart"/>
      <w:r w:rsidR="00D33E3B">
        <w:rPr>
          <w:rFonts w:ascii="Arial" w:hAnsi="Arial" w:cs="Arial"/>
        </w:rPr>
        <w:t xml:space="preserve">relazione </w:t>
      </w:r>
      <w:r w:rsidR="004E6338" w:rsidRPr="004E6338">
        <w:rPr>
          <w:rFonts w:ascii="Arial" w:hAnsi="Arial" w:cs="Arial"/>
        </w:rPr>
        <w:t xml:space="preserve"> annuale</w:t>
      </w:r>
      <w:proofErr w:type="gramEnd"/>
      <w:r w:rsidR="004E6338" w:rsidRPr="004E6338">
        <w:rPr>
          <w:rFonts w:ascii="Arial" w:hAnsi="Arial" w:cs="Arial"/>
        </w:rPr>
        <w:t xml:space="preserve"> </w:t>
      </w:r>
      <w:r w:rsidR="00D33E3B">
        <w:rPr>
          <w:rFonts w:ascii="Arial" w:hAnsi="Arial" w:cs="Arial"/>
        </w:rPr>
        <w:t xml:space="preserve">contenente le informazioni necessarie per l’elaborazione della “relazione sull’attuazione” </w:t>
      </w:r>
      <w:r w:rsidR="004E6338" w:rsidRPr="004E6338">
        <w:rPr>
          <w:rFonts w:ascii="Arial" w:hAnsi="Arial" w:cs="Arial"/>
        </w:rPr>
        <w:t>di cui all'art. 46 del Regolamento UE n. 1303/2013.</w:t>
      </w:r>
    </w:p>
    <w:p w:rsidR="004E6338" w:rsidRPr="004E6338" w:rsidRDefault="004E6338" w:rsidP="001B7388">
      <w:pPr>
        <w:pStyle w:val="Paragrafoelenco"/>
        <w:numPr>
          <w:ilvl w:val="1"/>
          <w:numId w:val="33"/>
        </w:numPr>
        <w:spacing w:after="0"/>
        <w:ind w:left="502" w:right="288"/>
        <w:jc w:val="both"/>
        <w:rPr>
          <w:rFonts w:ascii="Arial" w:hAnsi="Arial" w:cs="Arial"/>
          <w:i/>
          <w:iCs/>
        </w:rPr>
      </w:pPr>
      <w:r w:rsidRPr="004E6338">
        <w:rPr>
          <w:rFonts w:ascii="Arial" w:hAnsi="Arial" w:cs="Arial"/>
        </w:rPr>
        <w:t>La relazione contiene le informazioni seguenti, a livello aggregato e non a livello dei destinatari finali:</w:t>
      </w:r>
    </w:p>
    <w:p w:rsidR="004E6338" w:rsidRPr="004E3E3A" w:rsidRDefault="004E6338" w:rsidP="001B7388">
      <w:pPr>
        <w:pStyle w:val="titolo4"/>
        <w:numPr>
          <w:ilvl w:val="0"/>
          <w:numId w:val="32"/>
        </w:numPr>
        <w:jc w:val="both"/>
        <w:rPr>
          <w:rFonts w:ascii="Arial" w:hAnsi="Arial" w:cs="Arial"/>
          <w:b w:val="0"/>
          <w:i w:val="0"/>
          <w:iCs w:val="0"/>
        </w:rPr>
      </w:pPr>
      <w:proofErr w:type="gramStart"/>
      <w:r w:rsidRPr="004E3E3A">
        <w:rPr>
          <w:rFonts w:ascii="Arial" w:hAnsi="Arial" w:cs="Arial"/>
          <w:b w:val="0"/>
          <w:i w:val="0"/>
          <w:iCs w:val="0"/>
        </w:rPr>
        <w:t>l'identificazione</w:t>
      </w:r>
      <w:proofErr w:type="gramEnd"/>
      <w:r w:rsidRPr="004E3E3A">
        <w:rPr>
          <w:rFonts w:ascii="Arial" w:hAnsi="Arial" w:cs="Arial"/>
          <w:b w:val="0"/>
          <w:i w:val="0"/>
          <w:iCs w:val="0"/>
        </w:rPr>
        <w:t xml:space="preserve"> del programma e della priorità o misura nell'ambito dei quali è fornito il sostegno dei fondi SIE;</w:t>
      </w:r>
    </w:p>
    <w:p w:rsidR="004E6338" w:rsidRPr="004E3E3A" w:rsidRDefault="004E6338" w:rsidP="001B7388">
      <w:pPr>
        <w:pStyle w:val="titolo4"/>
        <w:numPr>
          <w:ilvl w:val="0"/>
          <w:numId w:val="32"/>
        </w:numPr>
        <w:jc w:val="both"/>
        <w:rPr>
          <w:rFonts w:ascii="Arial" w:hAnsi="Arial" w:cs="Arial"/>
          <w:b w:val="0"/>
          <w:i w:val="0"/>
          <w:iCs w:val="0"/>
        </w:rPr>
      </w:pPr>
      <w:proofErr w:type="gramStart"/>
      <w:r w:rsidRPr="004E3E3A">
        <w:rPr>
          <w:rFonts w:ascii="Arial" w:hAnsi="Arial" w:cs="Arial"/>
          <w:b w:val="0"/>
          <w:i w:val="0"/>
          <w:iCs w:val="0"/>
        </w:rPr>
        <w:t>una</w:t>
      </w:r>
      <w:proofErr w:type="gramEnd"/>
      <w:r w:rsidRPr="004E3E3A">
        <w:rPr>
          <w:rFonts w:ascii="Arial" w:hAnsi="Arial" w:cs="Arial"/>
          <w:b w:val="0"/>
          <w:i w:val="0"/>
          <w:iCs w:val="0"/>
        </w:rPr>
        <w:t xml:space="preserve"> descrizione dello strumento finanziario e delle modalità di attuazione;</w:t>
      </w:r>
    </w:p>
    <w:p w:rsidR="004E6338" w:rsidRPr="004E3E3A" w:rsidRDefault="004E6338" w:rsidP="001B7388">
      <w:pPr>
        <w:pStyle w:val="titolo4"/>
        <w:numPr>
          <w:ilvl w:val="0"/>
          <w:numId w:val="32"/>
        </w:numPr>
        <w:jc w:val="both"/>
        <w:rPr>
          <w:rFonts w:ascii="Arial" w:hAnsi="Arial" w:cs="Arial"/>
          <w:b w:val="0"/>
          <w:i w:val="0"/>
          <w:iCs w:val="0"/>
        </w:rPr>
      </w:pPr>
      <w:proofErr w:type="gramStart"/>
      <w:r w:rsidRPr="004E3E3A">
        <w:rPr>
          <w:rFonts w:ascii="Arial" w:hAnsi="Arial" w:cs="Arial"/>
          <w:b w:val="0"/>
          <w:i w:val="0"/>
          <w:iCs w:val="0"/>
        </w:rPr>
        <w:t>l'identificazione</w:t>
      </w:r>
      <w:proofErr w:type="gramEnd"/>
      <w:r w:rsidRPr="004E3E3A">
        <w:rPr>
          <w:rFonts w:ascii="Arial" w:hAnsi="Arial" w:cs="Arial"/>
          <w:b w:val="0"/>
          <w:i w:val="0"/>
          <w:iCs w:val="0"/>
        </w:rPr>
        <w:t xml:space="preserve"> dell'organismo di attuazione dello strumento finanziario;</w:t>
      </w:r>
    </w:p>
    <w:p w:rsidR="004E6338" w:rsidRPr="004E3E3A" w:rsidRDefault="004E6338" w:rsidP="001B7388">
      <w:pPr>
        <w:pStyle w:val="titolo4"/>
        <w:numPr>
          <w:ilvl w:val="0"/>
          <w:numId w:val="32"/>
        </w:numPr>
        <w:jc w:val="both"/>
        <w:rPr>
          <w:rFonts w:ascii="Arial" w:hAnsi="Arial" w:cs="Arial"/>
          <w:b w:val="0"/>
          <w:i w:val="0"/>
          <w:iCs w:val="0"/>
        </w:rPr>
      </w:pPr>
      <w:proofErr w:type="gramStart"/>
      <w:r w:rsidRPr="004E3E3A">
        <w:rPr>
          <w:rFonts w:ascii="Arial" w:hAnsi="Arial" w:cs="Arial"/>
          <w:b w:val="0"/>
          <w:i w:val="0"/>
          <w:iCs w:val="0"/>
        </w:rPr>
        <w:t>l'importo</w:t>
      </w:r>
      <w:proofErr w:type="gramEnd"/>
      <w:r w:rsidRPr="004E3E3A">
        <w:rPr>
          <w:rFonts w:ascii="Arial" w:hAnsi="Arial" w:cs="Arial"/>
          <w:b w:val="0"/>
          <w:i w:val="0"/>
          <w:iCs w:val="0"/>
        </w:rPr>
        <w:t xml:space="preserve"> complessivo dei contributi del programma versati allo strumento finanziario;</w:t>
      </w:r>
    </w:p>
    <w:p w:rsidR="004E6338" w:rsidRPr="004E3E3A" w:rsidRDefault="004E6338" w:rsidP="001B7388">
      <w:pPr>
        <w:pStyle w:val="titolo4"/>
        <w:numPr>
          <w:ilvl w:val="0"/>
          <w:numId w:val="32"/>
        </w:numPr>
        <w:jc w:val="both"/>
        <w:rPr>
          <w:rFonts w:ascii="Arial" w:hAnsi="Arial" w:cs="Arial"/>
          <w:b w:val="0"/>
          <w:i w:val="0"/>
          <w:iCs w:val="0"/>
        </w:rPr>
      </w:pPr>
      <w:proofErr w:type="gramStart"/>
      <w:r w:rsidRPr="004E3E3A">
        <w:rPr>
          <w:rFonts w:ascii="Arial" w:hAnsi="Arial" w:cs="Arial"/>
          <w:b w:val="0"/>
          <w:i w:val="0"/>
          <w:iCs w:val="0"/>
        </w:rPr>
        <w:t>l'importo</w:t>
      </w:r>
      <w:proofErr w:type="gramEnd"/>
      <w:r w:rsidRPr="004E3E3A">
        <w:rPr>
          <w:rFonts w:ascii="Arial" w:hAnsi="Arial" w:cs="Arial"/>
          <w:b w:val="0"/>
          <w:i w:val="0"/>
          <w:iCs w:val="0"/>
        </w:rPr>
        <w:t xml:space="preserve"> complessivo dei sostegno erogato ai destinatari finali dallo strumento finanziario, nonché dei costi di gestione sostenuti;</w:t>
      </w:r>
    </w:p>
    <w:p w:rsidR="004E6338" w:rsidRPr="004E3E3A" w:rsidRDefault="004E6338" w:rsidP="001B7388">
      <w:pPr>
        <w:pStyle w:val="titolo4"/>
        <w:numPr>
          <w:ilvl w:val="0"/>
          <w:numId w:val="32"/>
        </w:numPr>
        <w:jc w:val="both"/>
        <w:rPr>
          <w:rFonts w:ascii="Arial" w:hAnsi="Arial" w:cs="Arial"/>
          <w:b w:val="0"/>
          <w:i w:val="0"/>
          <w:iCs w:val="0"/>
        </w:rPr>
      </w:pPr>
      <w:proofErr w:type="gramStart"/>
      <w:r w:rsidRPr="004E3E3A">
        <w:rPr>
          <w:rFonts w:ascii="Arial" w:hAnsi="Arial" w:cs="Arial"/>
          <w:b w:val="0"/>
          <w:i w:val="0"/>
          <w:iCs w:val="0"/>
        </w:rPr>
        <w:t>i</w:t>
      </w:r>
      <w:proofErr w:type="gramEnd"/>
      <w:r w:rsidRPr="004E3E3A">
        <w:rPr>
          <w:rFonts w:ascii="Arial" w:hAnsi="Arial" w:cs="Arial"/>
          <w:b w:val="0"/>
          <w:i w:val="0"/>
          <w:iCs w:val="0"/>
        </w:rPr>
        <w:t xml:space="preserve"> risultati dello strumento finanziario;</w:t>
      </w:r>
    </w:p>
    <w:p w:rsidR="004E6338" w:rsidRDefault="004E6338" w:rsidP="001B7388">
      <w:pPr>
        <w:pStyle w:val="titolo4"/>
        <w:numPr>
          <w:ilvl w:val="0"/>
          <w:numId w:val="32"/>
        </w:numPr>
        <w:jc w:val="both"/>
        <w:rPr>
          <w:rFonts w:ascii="Arial" w:hAnsi="Arial" w:cs="Arial"/>
          <w:b w:val="0"/>
          <w:i w:val="0"/>
          <w:iCs w:val="0"/>
        </w:rPr>
      </w:pPr>
      <w:proofErr w:type="gramStart"/>
      <w:r w:rsidRPr="004E3E3A">
        <w:rPr>
          <w:rFonts w:ascii="Arial" w:hAnsi="Arial" w:cs="Arial"/>
          <w:b w:val="0"/>
          <w:i w:val="0"/>
          <w:iCs w:val="0"/>
        </w:rPr>
        <w:t>gli</w:t>
      </w:r>
      <w:proofErr w:type="gramEnd"/>
      <w:r w:rsidRPr="004E3E3A">
        <w:rPr>
          <w:rFonts w:ascii="Arial" w:hAnsi="Arial" w:cs="Arial"/>
          <w:b w:val="0"/>
          <w:i w:val="0"/>
          <w:iCs w:val="0"/>
        </w:rPr>
        <w:t xml:space="preserve"> interessi e altre plusvalenze generati dal sostegno dei fondi SIE allo strumento finanziario e alle risorse del programma rimborsate allo strumento finanziario.</w:t>
      </w:r>
    </w:p>
    <w:p w:rsidR="00D7181F" w:rsidRPr="00455E32" w:rsidRDefault="00D7181F" w:rsidP="001B7388">
      <w:pPr>
        <w:pStyle w:val="Paragrafoelenco"/>
        <w:numPr>
          <w:ilvl w:val="1"/>
          <w:numId w:val="33"/>
        </w:numPr>
        <w:spacing w:after="0"/>
        <w:ind w:left="502" w:right="288"/>
        <w:jc w:val="both"/>
        <w:rPr>
          <w:rFonts w:ascii="Arial" w:hAnsi="Arial" w:cs="Arial"/>
          <w:spacing w:val="4"/>
        </w:rPr>
      </w:pPr>
      <w:r w:rsidRPr="00455E32">
        <w:rPr>
          <w:rFonts w:ascii="Arial" w:hAnsi="Arial" w:cs="Arial"/>
          <w:spacing w:val="4"/>
        </w:rPr>
        <w:t xml:space="preserve">Il confidi è tenuto a redigere una relazione di attuazione semestrale recante l'analisi dello stato di </w:t>
      </w:r>
      <w:r w:rsidRPr="00455E32">
        <w:rPr>
          <w:rFonts w:ascii="Arial" w:hAnsi="Arial" w:cs="Arial"/>
          <w:spacing w:val="7"/>
        </w:rPr>
        <w:t xml:space="preserve">avanzamento delle attività, e informazioni dettagliate sull'avanzamento delle operazioni e della </w:t>
      </w:r>
      <w:r w:rsidRPr="00455E32">
        <w:rPr>
          <w:rFonts w:ascii="Arial" w:hAnsi="Arial" w:cs="Arial"/>
          <w:spacing w:val="-6"/>
        </w:rPr>
        <w:t>gestione.</w:t>
      </w:r>
    </w:p>
    <w:p w:rsidR="00D7181F" w:rsidRPr="00455E32" w:rsidRDefault="00D7181F" w:rsidP="001B7388">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La relazione </w:t>
      </w:r>
      <w:r w:rsidR="00D234C6">
        <w:rPr>
          <w:rFonts w:ascii="Arial" w:hAnsi="Arial" w:cs="Arial"/>
          <w:spacing w:val="9"/>
        </w:rPr>
        <w:t xml:space="preserve">semestrale </w:t>
      </w:r>
      <w:r w:rsidRPr="00455E32">
        <w:rPr>
          <w:rFonts w:ascii="Arial" w:hAnsi="Arial" w:cs="Arial"/>
          <w:spacing w:val="9"/>
        </w:rPr>
        <w:t xml:space="preserve">comprende un bilancio del Fondo, l'analisi dei proventi e delle perdite con dettaglio degli </w:t>
      </w:r>
      <w:r w:rsidR="002E2652">
        <w:rPr>
          <w:rFonts w:ascii="Arial" w:hAnsi="Arial" w:cs="Arial"/>
          <w:spacing w:val="9"/>
        </w:rPr>
        <w:t>costi</w:t>
      </w:r>
      <w:r w:rsidRPr="00455E32">
        <w:rPr>
          <w:rFonts w:ascii="Arial" w:hAnsi="Arial" w:cs="Arial"/>
          <w:spacing w:val="9"/>
        </w:rPr>
        <w:t xml:space="preserve"> sostenuti, l'elenco dettagliato delle operazioni effettuate (crediti concessi, garanzie concesse per impresa a per settore, finanziamenti sottostanti), i problemi incontrati e le soluzioni eventualmente proposte o scelte.</w:t>
      </w:r>
    </w:p>
    <w:p w:rsidR="008F2E5C" w:rsidRPr="00455E32" w:rsidRDefault="008854E0" w:rsidP="001B7388">
      <w:pPr>
        <w:ind w:right="288"/>
        <w:jc w:val="both"/>
        <w:rPr>
          <w:rFonts w:ascii="Arial" w:hAnsi="Arial" w:cs="Arial"/>
          <w:color w:val="000000"/>
          <w:spacing w:val="7"/>
          <w:sz w:val="22"/>
          <w:szCs w:val="22"/>
        </w:rPr>
      </w:pPr>
      <w:r w:rsidRPr="00455E32">
        <w:rPr>
          <w:rFonts w:ascii="Arial" w:hAnsi="Arial" w:cs="Arial"/>
          <w:color w:val="000000"/>
          <w:spacing w:val="7"/>
          <w:sz w:val="22"/>
          <w:szCs w:val="22"/>
        </w:rPr>
        <w:t xml:space="preserve">       </w:t>
      </w:r>
      <w:r w:rsidR="008F2E5C" w:rsidRPr="00455E32">
        <w:rPr>
          <w:rFonts w:ascii="Arial" w:hAnsi="Arial" w:cs="Arial"/>
          <w:color w:val="000000"/>
          <w:spacing w:val="7"/>
          <w:sz w:val="22"/>
          <w:szCs w:val="22"/>
        </w:rPr>
        <w:t>In particolare, la relazione deve contenere i seguenti dati relativi ai contributi ricevuti:</w:t>
      </w:r>
    </w:p>
    <w:p w:rsidR="00611015" w:rsidRPr="00455E32" w:rsidRDefault="00611015" w:rsidP="001B7388">
      <w:pPr>
        <w:pStyle w:val="Paragrafoelenco"/>
        <w:numPr>
          <w:ilvl w:val="0"/>
          <w:numId w:val="20"/>
        </w:numPr>
        <w:spacing w:after="160" w:line="259" w:lineRule="auto"/>
        <w:contextualSpacing/>
        <w:jc w:val="both"/>
        <w:rPr>
          <w:rFonts w:ascii="Arial" w:hAnsi="Arial" w:cs="Arial"/>
        </w:rPr>
      </w:pPr>
      <w:r w:rsidRPr="00455E32">
        <w:rPr>
          <w:rFonts w:ascii="Arial" w:hAnsi="Arial" w:cs="Arial"/>
        </w:rPr>
        <w:t>Numero delle richieste di accesso alla garanzia;</w:t>
      </w:r>
    </w:p>
    <w:p w:rsidR="00611015" w:rsidRPr="00455E32" w:rsidRDefault="00611015" w:rsidP="001B7388">
      <w:pPr>
        <w:pStyle w:val="Paragrafoelenco"/>
        <w:numPr>
          <w:ilvl w:val="0"/>
          <w:numId w:val="20"/>
        </w:numPr>
        <w:spacing w:after="160" w:line="259" w:lineRule="auto"/>
        <w:contextualSpacing/>
        <w:jc w:val="both"/>
        <w:rPr>
          <w:rFonts w:ascii="Arial" w:hAnsi="Arial" w:cs="Arial"/>
        </w:rPr>
      </w:pPr>
      <w:proofErr w:type="gramStart"/>
      <w:r w:rsidRPr="00455E32">
        <w:rPr>
          <w:rFonts w:ascii="Arial" w:hAnsi="Arial" w:cs="Arial"/>
        </w:rPr>
        <w:t>il</w:t>
      </w:r>
      <w:proofErr w:type="gramEnd"/>
      <w:r w:rsidRPr="00455E32">
        <w:rPr>
          <w:rFonts w:ascii="Arial" w:hAnsi="Arial" w:cs="Arial"/>
        </w:rPr>
        <w:t xml:space="preserve"> numero e l’importo delle garanzie concesse, nell’anno di riferimento, ai soggetti beneficiari finali a valere sul fondo rischi, nonché l’ammontare dei finanziamenti garantiti e l’importo complessivo degli accantonamenti operati a titolo di coefficiente di rischio riferiti al medesimo anno, </w:t>
      </w:r>
      <w:r w:rsidRPr="00120974">
        <w:rPr>
          <w:rFonts w:ascii="Arial" w:hAnsi="Arial" w:cs="Arial"/>
        </w:rPr>
        <w:t>prevedendo una distinta sezione per le operazioni di finanziamento concesse direttamente dai Confidi;</w:t>
      </w:r>
    </w:p>
    <w:p w:rsidR="00611015" w:rsidRPr="00455E32" w:rsidRDefault="00611015" w:rsidP="001B7388">
      <w:pPr>
        <w:pStyle w:val="Paragrafoelenco"/>
        <w:numPr>
          <w:ilvl w:val="0"/>
          <w:numId w:val="20"/>
        </w:numPr>
        <w:spacing w:after="160" w:line="259" w:lineRule="auto"/>
        <w:contextualSpacing/>
        <w:jc w:val="both"/>
        <w:rPr>
          <w:rFonts w:ascii="Arial" w:hAnsi="Arial" w:cs="Arial"/>
        </w:rPr>
      </w:pPr>
      <w:proofErr w:type="gramStart"/>
      <w:r w:rsidRPr="00455E32">
        <w:rPr>
          <w:rFonts w:ascii="Arial" w:hAnsi="Arial" w:cs="Arial"/>
        </w:rPr>
        <w:t>il</w:t>
      </w:r>
      <w:proofErr w:type="gramEnd"/>
      <w:r w:rsidRPr="00455E32">
        <w:rPr>
          <w:rFonts w:ascii="Arial" w:hAnsi="Arial" w:cs="Arial"/>
        </w:rPr>
        <w:t xml:space="preserve"> numero e l’importo delle perdite liquidate a fronte delle garanzie rilasciate a valere sul fondo rischi, con indicazione dei soggetti beneficiari finali a cui le perdite afferiscono;</w:t>
      </w:r>
    </w:p>
    <w:p w:rsidR="00611015" w:rsidRPr="00455E32" w:rsidRDefault="00611015" w:rsidP="001B7388">
      <w:pPr>
        <w:pStyle w:val="Paragrafoelenco"/>
        <w:numPr>
          <w:ilvl w:val="0"/>
          <w:numId w:val="20"/>
        </w:numPr>
        <w:spacing w:after="160" w:line="259" w:lineRule="auto"/>
        <w:contextualSpacing/>
        <w:jc w:val="both"/>
        <w:rPr>
          <w:rFonts w:ascii="Arial" w:hAnsi="Arial" w:cs="Arial"/>
        </w:rPr>
      </w:pPr>
      <w:proofErr w:type="gramStart"/>
      <w:r w:rsidRPr="00455E32">
        <w:rPr>
          <w:rFonts w:ascii="Arial" w:hAnsi="Arial" w:cs="Arial"/>
        </w:rPr>
        <w:t>l’elenco</w:t>
      </w:r>
      <w:proofErr w:type="gramEnd"/>
      <w:r w:rsidRPr="00455E32">
        <w:rPr>
          <w:rFonts w:ascii="Arial" w:hAnsi="Arial" w:cs="Arial"/>
        </w:rPr>
        <w:t xml:space="preserve"> delle imprese garantite nel periodo di riferimento, con le principali informazioni anagrafiche e l’indicazione del premio di garanzia pagato dal beneficiario e dell’importo dell’aiuto concesso, ai sensi del regolamento de </w:t>
      </w:r>
      <w:proofErr w:type="spellStart"/>
      <w:r w:rsidRPr="00455E32">
        <w:rPr>
          <w:rFonts w:ascii="Arial" w:hAnsi="Arial" w:cs="Arial"/>
        </w:rPr>
        <w:t>minimis</w:t>
      </w:r>
      <w:proofErr w:type="spellEnd"/>
      <w:r w:rsidRPr="00455E32">
        <w:rPr>
          <w:rFonts w:ascii="Arial" w:hAnsi="Arial" w:cs="Arial"/>
        </w:rPr>
        <w:t xml:space="preserve"> determinato applicando il metodo nazionale di calcolo di cui all’aiuto N. 182/2010;</w:t>
      </w:r>
    </w:p>
    <w:p w:rsidR="007F5150" w:rsidRPr="007F5150" w:rsidRDefault="007F5150" w:rsidP="001B7388">
      <w:pPr>
        <w:pStyle w:val="Paragrafoelenco"/>
        <w:numPr>
          <w:ilvl w:val="0"/>
          <w:numId w:val="20"/>
        </w:numPr>
        <w:spacing w:after="0"/>
        <w:ind w:left="714" w:hanging="357"/>
        <w:jc w:val="both"/>
        <w:rPr>
          <w:rFonts w:ascii="Arial" w:hAnsi="Arial" w:cs="Arial"/>
        </w:rPr>
      </w:pPr>
      <w:r w:rsidRPr="007F5150">
        <w:rPr>
          <w:rFonts w:ascii="Arial" w:hAnsi="Arial" w:cs="Arial"/>
        </w:rPr>
        <w:t>I progressi compiuti nel raggiungimento dell'atteso effetto moltiplicatore</w:t>
      </w:r>
    </w:p>
    <w:p w:rsidR="00611015" w:rsidRPr="007F5150" w:rsidRDefault="00611015" w:rsidP="001B7388">
      <w:pPr>
        <w:pStyle w:val="Paragrafoelenco"/>
        <w:numPr>
          <w:ilvl w:val="0"/>
          <w:numId w:val="20"/>
        </w:numPr>
        <w:spacing w:after="0" w:line="259" w:lineRule="auto"/>
        <w:ind w:left="714" w:hanging="357"/>
        <w:contextualSpacing/>
        <w:jc w:val="both"/>
        <w:rPr>
          <w:rFonts w:ascii="Arial" w:hAnsi="Arial" w:cs="Arial"/>
        </w:rPr>
      </w:pPr>
      <w:proofErr w:type="gramStart"/>
      <w:r w:rsidRPr="007F5150">
        <w:rPr>
          <w:rFonts w:ascii="Arial" w:hAnsi="Arial" w:cs="Arial"/>
        </w:rPr>
        <w:t>le</w:t>
      </w:r>
      <w:proofErr w:type="gramEnd"/>
      <w:r w:rsidRPr="007F5150">
        <w:rPr>
          <w:rFonts w:ascii="Arial" w:hAnsi="Arial" w:cs="Arial"/>
        </w:rPr>
        <w:t xml:space="preserve"> operazioni di finanziamento sottese alle garanzie erogate (numerosità e importi):</w:t>
      </w:r>
    </w:p>
    <w:p w:rsidR="00611015" w:rsidRPr="00455E32" w:rsidRDefault="00611015" w:rsidP="001B7388">
      <w:pPr>
        <w:pStyle w:val="Paragrafoelenco"/>
        <w:numPr>
          <w:ilvl w:val="1"/>
          <w:numId w:val="20"/>
        </w:numPr>
        <w:spacing w:after="160" w:line="259" w:lineRule="auto"/>
        <w:contextualSpacing/>
        <w:jc w:val="both"/>
        <w:rPr>
          <w:rFonts w:ascii="Arial" w:hAnsi="Arial" w:cs="Arial"/>
        </w:rPr>
      </w:pPr>
      <w:proofErr w:type="gramStart"/>
      <w:r w:rsidRPr="00455E32">
        <w:rPr>
          <w:rFonts w:ascii="Arial" w:hAnsi="Arial" w:cs="Arial"/>
        </w:rPr>
        <w:t>capitalizzazione</w:t>
      </w:r>
      <w:proofErr w:type="gramEnd"/>
      <w:r w:rsidRPr="00455E32">
        <w:rPr>
          <w:rFonts w:ascii="Arial" w:hAnsi="Arial" w:cs="Arial"/>
        </w:rPr>
        <w:t xml:space="preserve"> aziendale;</w:t>
      </w:r>
    </w:p>
    <w:p w:rsidR="00611015" w:rsidRPr="00455E32" w:rsidRDefault="00611015" w:rsidP="001B7388">
      <w:pPr>
        <w:pStyle w:val="Paragrafoelenco"/>
        <w:numPr>
          <w:ilvl w:val="1"/>
          <w:numId w:val="20"/>
        </w:numPr>
        <w:spacing w:after="160" w:line="259" w:lineRule="auto"/>
        <w:contextualSpacing/>
        <w:jc w:val="both"/>
        <w:rPr>
          <w:rFonts w:ascii="Arial" w:hAnsi="Arial" w:cs="Arial"/>
        </w:rPr>
      </w:pPr>
      <w:proofErr w:type="gramStart"/>
      <w:r w:rsidRPr="00455E32">
        <w:rPr>
          <w:rFonts w:ascii="Arial" w:hAnsi="Arial" w:cs="Arial"/>
        </w:rPr>
        <w:t>attivo</w:t>
      </w:r>
      <w:proofErr w:type="gramEnd"/>
      <w:r w:rsidRPr="00455E32">
        <w:rPr>
          <w:rFonts w:ascii="Arial" w:hAnsi="Arial" w:cs="Arial"/>
        </w:rPr>
        <w:t xml:space="preserve"> circolante;</w:t>
      </w:r>
    </w:p>
    <w:p w:rsidR="00611015" w:rsidRPr="00455E32" w:rsidRDefault="00611015" w:rsidP="001B7388">
      <w:pPr>
        <w:pStyle w:val="Paragrafoelenco"/>
        <w:numPr>
          <w:ilvl w:val="1"/>
          <w:numId w:val="20"/>
        </w:numPr>
        <w:spacing w:after="160" w:line="259" w:lineRule="auto"/>
        <w:contextualSpacing/>
        <w:jc w:val="both"/>
        <w:rPr>
          <w:rFonts w:ascii="Arial" w:hAnsi="Arial" w:cs="Arial"/>
        </w:rPr>
      </w:pPr>
      <w:proofErr w:type="gramStart"/>
      <w:r w:rsidRPr="00455E32">
        <w:rPr>
          <w:rFonts w:ascii="Arial" w:hAnsi="Arial" w:cs="Arial"/>
        </w:rPr>
        <w:t>investimenti</w:t>
      </w:r>
      <w:proofErr w:type="gramEnd"/>
      <w:r w:rsidRPr="00455E32">
        <w:rPr>
          <w:rFonts w:ascii="Arial" w:hAnsi="Arial" w:cs="Arial"/>
        </w:rPr>
        <w:t xml:space="preserve"> in attivi materiali e immateriali;</w:t>
      </w:r>
    </w:p>
    <w:p w:rsidR="007F5150" w:rsidRPr="007F5150" w:rsidRDefault="00611015" w:rsidP="001B7388">
      <w:pPr>
        <w:pStyle w:val="Paragrafoelenco"/>
        <w:numPr>
          <w:ilvl w:val="0"/>
          <w:numId w:val="20"/>
        </w:numPr>
        <w:spacing w:after="160" w:line="259" w:lineRule="auto"/>
        <w:contextualSpacing/>
        <w:jc w:val="both"/>
        <w:rPr>
          <w:rFonts w:ascii="Arial" w:hAnsi="Arial" w:cs="Arial"/>
        </w:rPr>
      </w:pPr>
      <w:proofErr w:type="gramStart"/>
      <w:r w:rsidRPr="00455E32">
        <w:rPr>
          <w:rFonts w:ascii="Arial" w:hAnsi="Arial" w:cs="Arial"/>
        </w:rPr>
        <w:t>la</w:t>
      </w:r>
      <w:proofErr w:type="gramEnd"/>
      <w:r w:rsidRPr="00455E32">
        <w:rPr>
          <w:rFonts w:ascii="Arial" w:hAnsi="Arial" w:cs="Arial"/>
        </w:rPr>
        <w:t xml:space="preserve"> situazione contabile del fondo rischi al 30 giungo e al 31 dicembre</w:t>
      </w:r>
      <w:r w:rsidR="007F5150" w:rsidRPr="007F5150">
        <w:t xml:space="preserve"> </w:t>
      </w:r>
      <w:r w:rsidR="007F5150" w:rsidRPr="007F5150">
        <w:rPr>
          <w:rFonts w:ascii="Arial" w:hAnsi="Arial" w:cs="Arial"/>
        </w:rPr>
        <w:t>compresi gli interessi e le altre plusvalenze generate sul fondo;</w:t>
      </w:r>
    </w:p>
    <w:p w:rsidR="007F5150" w:rsidRPr="007F5150" w:rsidRDefault="007F5150" w:rsidP="001B7388">
      <w:pPr>
        <w:pStyle w:val="Paragrafoelenco"/>
        <w:numPr>
          <w:ilvl w:val="0"/>
          <w:numId w:val="20"/>
        </w:numPr>
        <w:spacing w:after="160" w:line="259" w:lineRule="auto"/>
        <w:contextualSpacing/>
        <w:jc w:val="both"/>
        <w:rPr>
          <w:rFonts w:ascii="Arial" w:hAnsi="Arial" w:cs="Arial"/>
        </w:rPr>
      </w:pPr>
      <w:proofErr w:type="gramStart"/>
      <w:r w:rsidRPr="007F5150">
        <w:rPr>
          <w:rFonts w:ascii="Arial" w:hAnsi="Arial" w:cs="Arial"/>
        </w:rPr>
        <w:t>il</w:t>
      </w:r>
      <w:proofErr w:type="gramEnd"/>
      <w:r w:rsidRPr="007F5150">
        <w:rPr>
          <w:rFonts w:ascii="Arial" w:hAnsi="Arial" w:cs="Arial"/>
        </w:rPr>
        <w:t xml:space="preserve"> dettaglio dei costi di gestione distinguendo l’importo imponibile e l’IVA</w:t>
      </w:r>
    </w:p>
    <w:p w:rsidR="00611015" w:rsidRPr="00455E32" w:rsidRDefault="00611015" w:rsidP="001B7388">
      <w:pPr>
        <w:pStyle w:val="Paragrafoelenco"/>
        <w:numPr>
          <w:ilvl w:val="0"/>
          <w:numId w:val="20"/>
        </w:numPr>
        <w:spacing w:after="160" w:line="259" w:lineRule="auto"/>
        <w:contextualSpacing/>
        <w:jc w:val="both"/>
        <w:rPr>
          <w:rFonts w:ascii="Arial" w:hAnsi="Arial" w:cs="Arial"/>
        </w:rPr>
      </w:pPr>
      <w:proofErr w:type="gramStart"/>
      <w:r w:rsidRPr="00455E32">
        <w:rPr>
          <w:rFonts w:ascii="Arial" w:hAnsi="Arial" w:cs="Arial"/>
        </w:rPr>
        <w:t>l’insussistenza</w:t>
      </w:r>
      <w:proofErr w:type="gramEnd"/>
      <w:r w:rsidRPr="00455E32">
        <w:rPr>
          <w:rFonts w:ascii="Arial" w:hAnsi="Arial" w:cs="Arial"/>
        </w:rPr>
        <w:t xml:space="preserve"> delle cause di revoca del contributo </w:t>
      </w:r>
      <w:r w:rsidR="000D25D0">
        <w:rPr>
          <w:rFonts w:ascii="Arial" w:hAnsi="Arial" w:cs="Arial"/>
        </w:rPr>
        <w:t>così come previste dall’avviso pubblico</w:t>
      </w:r>
      <w:r w:rsidRPr="00455E32">
        <w:rPr>
          <w:rFonts w:ascii="Arial" w:hAnsi="Arial" w:cs="Arial"/>
        </w:rPr>
        <w:t>;</w:t>
      </w:r>
    </w:p>
    <w:p w:rsidR="00611015" w:rsidRPr="00455E32" w:rsidRDefault="00611015" w:rsidP="001B7388">
      <w:pPr>
        <w:pStyle w:val="Paragrafoelenco"/>
        <w:numPr>
          <w:ilvl w:val="0"/>
          <w:numId w:val="20"/>
        </w:numPr>
        <w:spacing w:after="160" w:line="259" w:lineRule="auto"/>
        <w:contextualSpacing/>
        <w:jc w:val="both"/>
        <w:rPr>
          <w:rFonts w:ascii="Arial" w:hAnsi="Arial" w:cs="Arial"/>
        </w:rPr>
      </w:pPr>
      <w:proofErr w:type="gramStart"/>
      <w:r w:rsidRPr="00455E32">
        <w:rPr>
          <w:rFonts w:ascii="Arial" w:hAnsi="Arial" w:cs="Arial"/>
        </w:rPr>
        <w:t>ogni</w:t>
      </w:r>
      <w:proofErr w:type="gramEnd"/>
      <w:r w:rsidRPr="00455E32">
        <w:rPr>
          <w:rFonts w:ascii="Arial" w:hAnsi="Arial" w:cs="Arial"/>
        </w:rPr>
        <w:t xml:space="preserve"> ulteriore informazione significativa ai fini della valutazione della gestione e dell’andamento dei fondo rischi.</w:t>
      </w:r>
    </w:p>
    <w:p w:rsidR="00F22225" w:rsidRPr="00907A42" w:rsidRDefault="00611015" w:rsidP="001B7388">
      <w:pPr>
        <w:pStyle w:val="Paragrafoelenco"/>
        <w:numPr>
          <w:ilvl w:val="0"/>
          <w:numId w:val="20"/>
        </w:numPr>
        <w:spacing w:after="160" w:line="259" w:lineRule="auto"/>
        <w:contextualSpacing/>
        <w:jc w:val="both"/>
        <w:rPr>
          <w:rFonts w:ascii="Arial" w:hAnsi="Arial" w:cs="Arial"/>
        </w:rPr>
      </w:pPr>
      <w:proofErr w:type="gramStart"/>
      <w:r w:rsidRPr="00455E32">
        <w:rPr>
          <w:rFonts w:ascii="Arial" w:hAnsi="Arial" w:cs="Arial"/>
          <w:spacing w:val="8"/>
        </w:rPr>
        <w:t>sintesi</w:t>
      </w:r>
      <w:proofErr w:type="gramEnd"/>
      <w:r w:rsidRPr="00455E32">
        <w:rPr>
          <w:rFonts w:ascii="Arial" w:hAnsi="Arial" w:cs="Arial"/>
          <w:spacing w:val="8"/>
        </w:rPr>
        <w:t xml:space="preserve"> delle procedure in corso per il recupero delle somme oggetto di escussione con </w:t>
      </w:r>
      <w:r w:rsidRPr="00455E32">
        <w:rPr>
          <w:rFonts w:ascii="Arial" w:hAnsi="Arial" w:cs="Arial"/>
          <w:spacing w:val="6"/>
        </w:rPr>
        <w:t>indicazione aggiorn</w:t>
      </w:r>
      <w:r w:rsidR="00907A42">
        <w:rPr>
          <w:rFonts w:ascii="Arial" w:hAnsi="Arial" w:cs="Arial"/>
          <w:spacing w:val="6"/>
        </w:rPr>
        <w:t>ata dello stato dei contenziosi.</w:t>
      </w:r>
    </w:p>
    <w:p w:rsidR="00502357" w:rsidRDefault="00502357" w:rsidP="001B7388">
      <w:pPr>
        <w:pStyle w:val="titolo4"/>
        <w:numPr>
          <w:ilvl w:val="0"/>
          <w:numId w:val="33"/>
        </w:numPr>
        <w:ind w:right="288"/>
        <w:jc w:val="both"/>
        <w:rPr>
          <w:rFonts w:ascii="Arial" w:hAnsi="Arial" w:cs="Arial"/>
          <w:i w:val="0"/>
          <w:iCs w:val="0"/>
        </w:rPr>
      </w:pPr>
      <w:r>
        <w:rPr>
          <w:rFonts w:ascii="Arial" w:hAnsi="Arial" w:cs="Arial"/>
          <w:i w:val="0"/>
          <w:iCs w:val="0"/>
        </w:rPr>
        <w:lastRenderedPageBreak/>
        <w:t>VALUTAZIONE</w:t>
      </w:r>
    </w:p>
    <w:p w:rsidR="00502357" w:rsidRDefault="00502357" w:rsidP="001B7388">
      <w:pPr>
        <w:pStyle w:val="Paragrafoelenco"/>
        <w:numPr>
          <w:ilvl w:val="1"/>
          <w:numId w:val="33"/>
        </w:numPr>
        <w:spacing w:after="0"/>
        <w:ind w:left="502" w:right="288"/>
        <w:jc w:val="both"/>
        <w:rPr>
          <w:rFonts w:ascii="Arial" w:hAnsi="Arial" w:cs="Arial"/>
          <w:i/>
          <w:iCs/>
        </w:rPr>
      </w:pPr>
      <w:r w:rsidRPr="00502357">
        <w:rPr>
          <w:rFonts w:ascii="Arial" w:hAnsi="Arial" w:cs="Arial"/>
          <w:iCs/>
        </w:rPr>
        <w:t>L’Autorità di gestione, sentito il comitato di vigilanza dello strumento finanziario e valutazione della performance e dei risultati dello strumento finanziario provvede ad affidare la valutazione della performance e dell’impatto dello strumento finanziario con procedure e metodologie analoghe a quelle previste per la valutazione ex ante, la cui sintesi è riportata in allegato al presente accordo</w:t>
      </w:r>
      <w:r>
        <w:rPr>
          <w:rFonts w:ascii="Arial" w:hAnsi="Arial" w:cs="Arial"/>
          <w:i/>
          <w:iCs/>
        </w:rPr>
        <w:t>.</w:t>
      </w:r>
    </w:p>
    <w:p w:rsidR="00502357" w:rsidRDefault="00502357" w:rsidP="001B7388">
      <w:pPr>
        <w:pStyle w:val="titolo4"/>
        <w:ind w:left="360" w:right="288"/>
        <w:jc w:val="both"/>
        <w:rPr>
          <w:rFonts w:ascii="Arial" w:hAnsi="Arial" w:cs="Arial"/>
          <w:i w:val="0"/>
          <w:iCs w:val="0"/>
        </w:rPr>
      </w:pPr>
    </w:p>
    <w:p w:rsidR="0092611D" w:rsidRPr="00455E32" w:rsidRDefault="0092611D" w:rsidP="001B7388">
      <w:pPr>
        <w:pStyle w:val="titolo4"/>
        <w:numPr>
          <w:ilvl w:val="0"/>
          <w:numId w:val="33"/>
        </w:numPr>
        <w:ind w:right="288"/>
        <w:jc w:val="both"/>
        <w:rPr>
          <w:rFonts w:ascii="Arial" w:hAnsi="Arial" w:cs="Arial"/>
          <w:i w:val="0"/>
          <w:iCs w:val="0"/>
        </w:rPr>
      </w:pPr>
      <w:r w:rsidRPr="00455E32">
        <w:rPr>
          <w:rFonts w:ascii="Arial" w:hAnsi="Arial" w:cs="Arial"/>
          <w:i w:val="0"/>
          <w:iCs w:val="0"/>
        </w:rPr>
        <w:t>VISIBILITA’, PUBBLICITA’ E TRASPARENZA</w:t>
      </w:r>
    </w:p>
    <w:p w:rsidR="00850C39" w:rsidRPr="00455E32" w:rsidRDefault="00850C39" w:rsidP="001B7388">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II "Fondo rischi 2014/2020" adotta adeguate misure informative e pubblicitarie conformemente alle disposizioni dei Regolamenti dei Fondi SIE al fine di ottemperare alle disposizioni di visibilità dei finanziamenti forniti dall'Unione in conformità a quanto disciplinato all'art. 115 e dall'allegato XII del Regolamento (UE) n. 1303/2013.</w:t>
      </w:r>
    </w:p>
    <w:p w:rsidR="00850C39" w:rsidRPr="00455E32" w:rsidRDefault="00850C39" w:rsidP="001B7388">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La divulgazione dell'avvio delle attività del Fondo e dei risultati del medesimo viene effettuata anche tramite incontri pubblici e attraverso la pubblicazione sul sito istituzionale della Regione Marche.</w:t>
      </w:r>
    </w:p>
    <w:p w:rsidR="0092611D" w:rsidRPr="00455E32" w:rsidRDefault="00850C39" w:rsidP="001B7388">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Il </w:t>
      </w:r>
      <w:r w:rsidR="00455E32" w:rsidRPr="00455E32">
        <w:rPr>
          <w:rFonts w:ascii="Arial" w:hAnsi="Arial" w:cs="Arial"/>
          <w:spacing w:val="9"/>
        </w:rPr>
        <w:t>soggetto gestore</w:t>
      </w:r>
      <w:r w:rsidRPr="00455E32">
        <w:rPr>
          <w:rFonts w:ascii="Arial" w:hAnsi="Arial" w:cs="Arial"/>
          <w:spacing w:val="9"/>
        </w:rPr>
        <w:t xml:space="preserve"> provvede a dare adeguata comunicazione ai destinatari/beneficiari del "Fondo rischi 2014/2020" del cofinanziamento del Fondo Europeo Sviluppo Regionale (POR FESR Marche 2014-2020) e sugli adempimenti relativi alla pubblicità ai sensi del Reg. CE 1303/2013 (art. 115); a tal fine, il </w:t>
      </w:r>
      <w:r w:rsidR="00455E32" w:rsidRPr="00455E32">
        <w:rPr>
          <w:rFonts w:ascii="Arial" w:hAnsi="Arial" w:cs="Arial"/>
          <w:spacing w:val="9"/>
        </w:rPr>
        <w:t>soggetto gestore</w:t>
      </w:r>
      <w:r w:rsidRPr="00455E32">
        <w:rPr>
          <w:rFonts w:ascii="Arial" w:hAnsi="Arial" w:cs="Arial"/>
          <w:spacing w:val="9"/>
        </w:rPr>
        <w:t xml:space="preserve"> realizza le attività previste </w:t>
      </w:r>
      <w:proofErr w:type="gramStart"/>
      <w:r w:rsidRPr="00455E32">
        <w:rPr>
          <w:rFonts w:ascii="Arial" w:hAnsi="Arial" w:cs="Arial"/>
          <w:spacing w:val="9"/>
        </w:rPr>
        <w:t>nell’Allegato  “</w:t>
      </w:r>
      <w:proofErr w:type="gramEnd"/>
      <w:r w:rsidRPr="00455E32">
        <w:rPr>
          <w:rFonts w:ascii="Arial" w:hAnsi="Arial" w:cs="Arial"/>
          <w:spacing w:val="9"/>
        </w:rPr>
        <w:t>Piano aziendale”, con le azioni di dettaglio finalizzate a garantire al fondo la massima visibilità.</w:t>
      </w:r>
    </w:p>
    <w:p w:rsidR="00850C39" w:rsidRPr="00455E32" w:rsidRDefault="00850C39" w:rsidP="001B7388">
      <w:pPr>
        <w:pStyle w:val="Paragrafoelenco"/>
        <w:spacing w:after="0" w:line="240" w:lineRule="auto"/>
        <w:ind w:left="567" w:hanging="567"/>
        <w:jc w:val="both"/>
        <w:rPr>
          <w:rFonts w:ascii="Arial" w:hAnsi="Arial" w:cs="Arial"/>
          <w:spacing w:val="9"/>
        </w:rPr>
      </w:pPr>
    </w:p>
    <w:p w:rsidR="0092611D" w:rsidRPr="00455E32" w:rsidRDefault="0092611D" w:rsidP="001B7388">
      <w:pPr>
        <w:pStyle w:val="titolo4"/>
        <w:numPr>
          <w:ilvl w:val="0"/>
          <w:numId w:val="33"/>
        </w:numPr>
        <w:ind w:right="288"/>
        <w:jc w:val="both"/>
        <w:rPr>
          <w:rFonts w:ascii="Arial" w:hAnsi="Arial" w:cs="Arial"/>
          <w:i w:val="0"/>
          <w:iCs w:val="0"/>
        </w:rPr>
      </w:pPr>
      <w:r w:rsidRPr="00455E32">
        <w:rPr>
          <w:rFonts w:ascii="Arial" w:hAnsi="Arial" w:cs="Arial"/>
          <w:i w:val="0"/>
          <w:iCs w:val="0"/>
        </w:rPr>
        <w:t>RISOLUZIONE</w:t>
      </w:r>
      <w:r w:rsidR="002F375D" w:rsidRPr="00455E32">
        <w:rPr>
          <w:rFonts w:ascii="Arial" w:hAnsi="Arial" w:cs="Arial"/>
          <w:i w:val="0"/>
          <w:iCs w:val="0"/>
        </w:rPr>
        <w:t xml:space="preserve"> DELLE CONTROVERSIE</w:t>
      </w:r>
    </w:p>
    <w:p w:rsidR="00850C39" w:rsidRPr="00455E32" w:rsidRDefault="00B730EF" w:rsidP="001B7388">
      <w:pPr>
        <w:pStyle w:val="Paragrafoelenco"/>
        <w:numPr>
          <w:ilvl w:val="1"/>
          <w:numId w:val="33"/>
        </w:numPr>
        <w:spacing w:after="0"/>
        <w:ind w:left="502" w:right="288"/>
        <w:jc w:val="both"/>
        <w:rPr>
          <w:rFonts w:ascii="Arial" w:hAnsi="Arial" w:cs="Arial"/>
          <w:b/>
          <w:i/>
          <w:iCs/>
        </w:rPr>
      </w:pPr>
      <w:r w:rsidRPr="00455E32">
        <w:rPr>
          <w:rFonts w:ascii="Arial" w:hAnsi="Arial" w:cs="Arial"/>
        </w:rPr>
        <w:t>I</w:t>
      </w:r>
      <w:r w:rsidR="00850C39" w:rsidRPr="00455E32">
        <w:rPr>
          <w:rFonts w:ascii="Arial" w:hAnsi="Arial" w:cs="Arial"/>
        </w:rPr>
        <w:t xml:space="preserve">l presente </w:t>
      </w:r>
      <w:r w:rsidRPr="00455E32">
        <w:rPr>
          <w:rFonts w:ascii="Arial" w:hAnsi="Arial" w:cs="Arial"/>
        </w:rPr>
        <w:t>A</w:t>
      </w:r>
      <w:r w:rsidR="00850C39" w:rsidRPr="00455E32">
        <w:rPr>
          <w:rFonts w:ascii="Arial" w:hAnsi="Arial" w:cs="Arial"/>
        </w:rPr>
        <w:t>ccordo è disciplinato dalla legge italiana</w:t>
      </w:r>
    </w:p>
    <w:p w:rsidR="00B730EF" w:rsidRPr="00455E32" w:rsidRDefault="00B730EF" w:rsidP="001B7388">
      <w:pPr>
        <w:pStyle w:val="Paragrafoelenco"/>
        <w:numPr>
          <w:ilvl w:val="1"/>
          <w:numId w:val="33"/>
        </w:numPr>
        <w:spacing w:after="0"/>
        <w:ind w:left="502" w:right="288"/>
        <w:jc w:val="both"/>
        <w:rPr>
          <w:rFonts w:ascii="Arial" w:hAnsi="Arial" w:cs="Arial"/>
          <w:b/>
          <w:i/>
          <w:iCs/>
        </w:rPr>
      </w:pPr>
      <w:r w:rsidRPr="00455E32">
        <w:rPr>
          <w:rFonts w:ascii="Arial" w:hAnsi="Arial" w:cs="Arial"/>
        </w:rPr>
        <w:t xml:space="preserve"> Le Parti si impegnano a tentare una composizione amichevole di qualsiasi controversia che insorga in connessione con il presente Accordo. Le controversie relative alla validità, alla applicazione, alla interpretazione, alla risoluzione o alla cessazione del presente Accordo sono risolte in via definitiva ed irrevocabile dal Foro di Ancona.</w:t>
      </w:r>
    </w:p>
    <w:p w:rsidR="00455E32" w:rsidRPr="00455E32" w:rsidRDefault="00455E32" w:rsidP="001B7388">
      <w:pPr>
        <w:pStyle w:val="titolo4"/>
        <w:ind w:left="435"/>
        <w:jc w:val="both"/>
        <w:rPr>
          <w:rFonts w:ascii="Arial" w:hAnsi="Arial" w:cs="Arial"/>
          <w:b w:val="0"/>
          <w:i w:val="0"/>
          <w:iCs w:val="0"/>
        </w:rPr>
      </w:pPr>
    </w:p>
    <w:p w:rsidR="002F375D" w:rsidRPr="00455E32" w:rsidRDefault="002F375D" w:rsidP="001B7388">
      <w:pPr>
        <w:pStyle w:val="titolo4"/>
        <w:numPr>
          <w:ilvl w:val="0"/>
          <w:numId w:val="33"/>
        </w:numPr>
        <w:ind w:right="288"/>
        <w:jc w:val="both"/>
        <w:rPr>
          <w:rFonts w:ascii="Arial" w:hAnsi="Arial" w:cs="Arial"/>
          <w:i w:val="0"/>
          <w:iCs w:val="0"/>
        </w:rPr>
      </w:pPr>
      <w:r w:rsidRPr="00455E32">
        <w:rPr>
          <w:rFonts w:ascii="Arial" w:hAnsi="Arial" w:cs="Arial"/>
          <w:i w:val="0"/>
          <w:iCs w:val="0"/>
        </w:rPr>
        <w:t>RISERVATEZZA</w:t>
      </w:r>
    </w:p>
    <w:p w:rsidR="003574F5" w:rsidRPr="00455E32" w:rsidRDefault="003574F5" w:rsidP="001B7388">
      <w:pPr>
        <w:pStyle w:val="Paragrafoelenco"/>
        <w:numPr>
          <w:ilvl w:val="1"/>
          <w:numId w:val="33"/>
        </w:numPr>
        <w:spacing w:after="0"/>
        <w:ind w:left="502" w:right="288"/>
        <w:jc w:val="both"/>
        <w:rPr>
          <w:rFonts w:ascii="Arial" w:hAnsi="Arial" w:cs="Arial"/>
          <w:b/>
          <w:i/>
          <w:iCs/>
        </w:rPr>
      </w:pPr>
      <w:r w:rsidRPr="00455E32">
        <w:rPr>
          <w:rFonts w:ascii="Arial" w:hAnsi="Arial" w:cs="Arial"/>
        </w:rPr>
        <w:t xml:space="preserve"> Ai fini del presente Accordo, le Parti operano in qualità di autonomi titolari del trattamento dei dati e si impegnano reciprocamente ad osservare quanto prescritto dal D. </w:t>
      </w:r>
      <w:proofErr w:type="spellStart"/>
      <w:r w:rsidRPr="00455E32">
        <w:rPr>
          <w:rFonts w:ascii="Arial" w:hAnsi="Arial" w:cs="Arial"/>
        </w:rPr>
        <w:t>Lgs</w:t>
      </w:r>
      <w:proofErr w:type="spellEnd"/>
      <w:r w:rsidRPr="00455E32">
        <w:rPr>
          <w:rFonts w:ascii="Arial" w:hAnsi="Arial" w:cs="Arial"/>
        </w:rPr>
        <w:t>. 196/2003 Testo Unico - Codice Privacy. Le Parti sì impegnano, altresì, a compiere tutte le operazioni di trattamento di dati personali, il cui utilizzo si renda necessario per l'esecuzione del presente accordo, nel rispetto dei diritti alla riservatezza ed ai diritti fondamentali dei terzi beneficiari.</w:t>
      </w:r>
    </w:p>
    <w:p w:rsidR="00455E32" w:rsidRPr="00455E32" w:rsidRDefault="00455E32" w:rsidP="001B7388">
      <w:pPr>
        <w:pStyle w:val="titolo4"/>
        <w:ind w:left="435"/>
        <w:jc w:val="both"/>
        <w:rPr>
          <w:rFonts w:ascii="Arial" w:hAnsi="Arial" w:cs="Arial"/>
          <w:b w:val="0"/>
          <w:i w:val="0"/>
          <w:iCs w:val="0"/>
        </w:rPr>
      </w:pPr>
    </w:p>
    <w:p w:rsidR="002F375D" w:rsidRPr="00455E32" w:rsidRDefault="002F375D" w:rsidP="001B7388">
      <w:pPr>
        <w:pStyle w:val="titolo4"/>
        <w:numPr>
          <w:ilvl w:val="0"/>
          <w:numId w:val="33"/>
        </w:numPr>
        <w:ind w:right="288"/>
        <w:jc w:val="both"/>
        <w:rPr>
          <w:rFonts w:ascii="Arial" w:hAnsi="Arial" w:cs="Arial"/>
          <w:i w:val="0"/>
          <w:iCs w:val="0"/>
        </w:rPr>
      </w:pPr>
      <w:r w:rsidRPr="00455E32">
        <w:rPr>
          <w:rFonts w:ascii="Arial" w:hAnsi="Arial" w:cs="Arial"/>
          <w:i w:val="0"/>
          <w:iCs w:val="0"/>
        </w:rPr>
        <w:t>MODIFICA DELL’ACCORDO E TRASFERIMENTO DEI DIRITTI E DEGLI OBBLIGHI</w:t>
      </w:r>
    </w:p>
    <w:p w:rsidR="003574F5" w:rsidRPr="00455E32" w:rsidRDefault="003574F5" w:rsidP="001B7388">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Qualsiasi notifica o comunicazione fra le Parti deve essere inviata a mezzo PEC, agli indirizzi di cui all'articolo 1.</w:t>
      </w:r>
    </w:p>
    <w:p w:rsidR="003574F5" w:rsidRPr="00455E32" w:rsidRDefault="003574F5" w:rsidP="001B7388">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Ciascuna delle Parti comunica all'altra, per iscritt</w:t>
      </w:r>
      <w:r w:rsidR="000C38FE">
        <w:rPr>
          <w:rFonts w:ascii="Arial" w:hAnsi="Arial" w:cs="Arial"/>
          <w:spacing w:val="9"/>
        </w:rPr>
        <w:t>o</w:t>
      </w:r>
      <w:r w:rsidRPr="00455E32">
        <w:rPr>
          <w:rFonts w:ascii="Arial" w:hAnsi="Arial" w:cs="Arial"/>
          <w:spacing w:val="9"/>
        </w:rPr>
        <w:t xml:space="preserve"> e senza ritardo, qualsiasi cambiamento relativo all'indirizzo sopra indicato.</w:t>
      </w:r>
    </w:p>
    <w:p w:rsidR="003574F5" w:rsidRPr="00455E32" w:rsidRDefault="003574F5" w:rsidP="001B7388">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II presente Accordo, unitamente agli Allegati, delinea i compiti e le funzioni del </w:t>
      </w:r>
      <w:r w:rsidR="00D97568">
        <w:rPr>
          <w:rFonts w:ascii="Arial" w:hAnsi="Arial" w:cs="Arial"/>
          <w:spacing w:val="9"/>
        </w:rPr>
        <w:t>confidi</w:t>
      </w:r>
      <w:r w:rsidRPr="00455E32">
        <w:rPr>
          <w:rFonts w:ascii="Arial" w:hAnsi="Arial" w:cs="Arial"/>
          <w:spacing w:val="9"/>
        </w:rPr>
        <w:t xml:space="preserve"> nell'esercizio delle funzioni affidategli e costituisce l'insieme dei diritti e degli obblighi delle Parti relativi alla realizzazione dell'operazione oggetto dell'Accordo.</w:t>
      </w:r>
    </w:p>
    <w:p w:rsidR="003574F5" w:rsidRPr="00455E32" w:rsidRDefault="003574F5" w:rsidP="001B7388">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 xml:space="preserve">Le modifiche al presente Accordo devono essere effettuate in </w:t>
      </w:r>
      <w:r w:rsidR="00D97568">
        <w:rPr>
          <w:rFonts w:ascii="Arial" w:hAnsi="Arial" w:cs="Arial"/>
          <w:spacing w:val="9"/>
        </w:rPr>
        <w:t>forma scritta. Qualora una o più</w:t>
      </w:r>
      <w:r w:rsidRPr="00455E32">
        <w:rPr>
          <w:rFonts w:ascii="Arial" w:hAnsi="Arial" w:cs="Arial"/>
          <w:spacing w:val="9"/>
        </w:rPr>
        <w:t xml:space="preserve"> disposizioni stabilite dal presente Accordo divenissero o dovessero essere ritenute invalide o inefficaci, ciò non determinerà l'invalidità o </w:t>
      </w:r>
      <w:r w:rsidRPr="00455E32">
        <w:rPr>
          <w:rFonts w:ascii="Arial" w:hAnsi="Arial" w:cs="Arial"/>
          <w:spacing w:val="9"/>
        </w:rPr>
        <w:lastRenderedPageBreak/>
        <w:t>l'inefficacia delle restanti disposizioni del presente Accordo nella misura possibile ai sensi dell'articolo 1419 del Codice Civile.</w:t>
      </w:r>
    </w:p>
    <w:p w:rsidR="003574F5" w:rsidRDefault="003574F5" w:rsidP="001B7388">
      <w:pPr>
        <w:pStyle w:val="Paragrafoelenco"/>
        <w:numPr>
          <w:ilvl w:val="1"/>
          <w:numId w:val="33"/>
        </w:numPr>
        <w:spacing w:after="0"/>
        <w:ind w:left="502" w:right="288"/>
        <w:jc w:val="both"/>
        <w:rPr>
          <w:rFonts w:ascii="Arial" w:hAnsi="Arial" w:cs="Arial"/>
          <w:spacing w:val="9"/>
        </w:rPr>
      </w:pPr>
      <w:r w:rsidRPr="00455E32">
        <w:rPr>
          <w:rFonts w:ascii="Arial" w:hAnsi="Arial" w:cs="Arial"/>
          <w:spacing w:val="9"/>
        </w:rPr>
        <w:t>Le Parti si impegnano a condurre le negoziazioni in buona fede e ad apportare le modifiche che si rendessero necessarie e/o opportune qualora sopravvenisse una modifica delle norme comunitarie che regolano i Fondi SIE o di leggi, regolamenti e atti amministrativi della Regione.</w:t>
      </w:r>
    </w:p>
    <w:p w:rsidR="00D97568" w:rsidRPr="00455E32" w:rsidRDefault="00D97568" w:rsidP="001B7388">
      <w:pPr>
        <w:pStyle w:val="Paragrafoelenco"/>
        <w:spacing w:after="0"/>
        <w:ind w:left="502" w:right="288"/>
        <w:jc w:val="both"/>
        <w:rPr>
          <w:rFonts w:ascii="Arial" w:hAnsi="Arial" w:cs="Arial"/>
          <w:spacing w:val="9"/>
        </w:rPr>
      </w:pPr>
    </w:p>
    <w:p w:rsidR="002F375D" w:rsidRPr="00455E32" w:rsidRDefault="002F375D" w:rsidP="001B7388">
      <w:pPr>
        <w:pStyle w:val="titolo4"/>
        <w:numPr>
          <w:ilvl w:val="0"/>
          <w:numId w:val="33"/>
        </w:numPr>
        <w:ind w:right="288"/>
        <w:jc w:val="both"/>
        <w:rPr>
          <w:rFonts w:ascii="Arial" w:hAnsi="Arial" w:cs="Arial"/>
          <w:i w:val="0"/>
          <w:iCs w:val="0"/>
        </w:rPr>
      </w:pPr>
      <w:r w:rsidRPr="00455E32">
        <w:rPr>
          <w:rFonts w:ascii="Arial" w:hAnsi="Arial" w:cs="Arial"/>
          <w:i w:val="0"/>
          <w:iCs w:val="0"/>
        </w:rPr>
        <w:t>REGISTRAZIONE</w:t>
      </w:r>
    </w:p>
    <w:p w:rsidR="003574F5" w:rsidRPr="00455E32" w:rsidRDefault="003574F5" w:rsidP="001B7388">
      <w:pPr>
        <w:pStyle w:val="Paragrafoelenco"/>
        <w:numPr>
          <w:ilvl w:val="1"/>
          <w:numId w:val="33"/>
        </w:numPr>
        <w:spacing w:after="0"/>
        <w:ind w:left="502" w:right="288"/>
        <w:jc w:val="both"/>
        <w:rPr>
          <w:rFonts w:ascii="Arial" w:hAnsi="Arial" w:cs="Arial"/>
          <w:b/>
          <w:i/>
          <w:iCs/>
        </w:rPr>
      </w:pPr>
      <w:r w:rsidRPr="00455E32">
        <w:rPr>
          <w:rFonts w:ascii="Arial" w:hAnsi="Arial" w:cs="Arial"/>
        </w:rPr>
        <w:t>Il presente atto è soggetto a registrazione in caso d’uso ai sensi dell’art. 5 del D.P.R. 26 aprile 1986 n. 131.</w:t>
      </w:r>
    </w:p>
    <w:p w:rsidR="00342F43" w:rsidRPr="00455E32" w:rsidRDefault="00342F43" w:rsidP="001B7388">
      <w:pPr>
        <w:pStyle w:val="Paragrafoelenco"/>
        <w:jc w:val="both"/>
        <w:rPr>
          <w:rFonts w:ascii="Arial" w:hAnsi="Arial" w:cs="Arial"/>
          <w:i/>
          <w:iCs/>
        </w:rPr>
      </w:pPr>
    </w:p>
    <w:p w:rsidR="005224DC" w:rsidRPr="00455E32" w:rsidRDefault="005224DC" w:rsidP="001B7388">
      <w:pPr>
        <w:jc w:val="both"/>
        <w:rPr>
          <w:rFonts w:ascii="Arial" w:hAnsi="Arial" w:cs="Arial"/>
          <w:sz w:val="22"/>
          <w:szCs w:val="22"/>
        </w:rPr>
      </w:pPr>
    </w:p>
    <w:p w:rsidR="005224DC" w:rsidRPr="00455E32" w:rsidRDefault="002F375D" w:rsidP="001B7388">
      <w:pPr>
        <w:jc w:val="both"/>
        <w:rPr>
          <w:rFonts w:ascii="Arial" w:hAnsi="Arial" w:cs="Arial"/>
          <w:sz w:val="22"/>
          <w:szCs w:val="22"/>
        </w:rPr>
      </w:pPr>
      <w:r w:rsidRPr="00455E32">
        <w:rPr>
          <w:rFonts w:ascii="Arial" w:hAnsi="Arial" w:cs="Arial"/>
          <w:sz w:val="22"/>
          <w:szCs w:val="22"/>
        </w:rPr>
        <w:t>Si allegano:</w:t>
      </w:r>
    </w:p>
    <w:p w:rsidR="002F375D" w:rsidRPr="00455E32" w:rsidRDefault="002F375D" w:rsidP="001B7388">
      <w:pPr>
        <w:jc w:val="both"/>
        <w:rPr>
          <w:rFonts w:ascii="Arial" w:hAnsi="Arial" w:cs="Arial"/>
          <w:sz w:val="22"/>
          <w:szCs w:val="22"/>
        </w:rPr>
      </w:pPr>
      <w:r w:rsidRPr="00455E32">
        <w:rPr>
          <w:rFonts w:ascii="Arial" w:hAnsi="Arial" w:cs="Arial"/>
          <w:sz w:val="22"/>
          <w:szCs w:val="22"/>
        </w:rPr>
        <w:t xml:space="preserve">A – </w:t>
      </w:r>
      <w:r w:rsidR="00CB3E6C">
        <w:rPr>
          <w:rFonts w:ascii="Arial" w:hAnsi="Arial" w:cs="Arial"/>
          <w:sz w:val="22"/>
          <w:szCs w:val="22"/>
        </w:rPr>
        <w:t xml:space="preserve">Sintesi della </w:t>
      </w:r>
      <w:r w:rsidRPr="00455E32">
        <w:rPr>
          <w:rFonts w:ascii="Arial" w:hAnsi="Arial" w:cs="Arial"/>
          <w:sz w:val="22"/>
          <w:szCs w:val="22"/>
        </w:rPr>
        <w:t xml:space="preserve">Valutazione ex ante a norma dell’art. 37 del Reg. </w:t>
      </w:r>
      <w:r w:rsidR="007E3E1A" w:rsidRPr="00455E32">
        <w:rPr>
          <w:rFonts w:ascii="Arial" w:hAnsi="Arial" w:cs="Arial"/>
          <w:sz w:val="22"/>
          <w:szCs w:val="22"/>
        </w:rPr>
        <w:t>(</w:t>
      </w:r>
      <w:r w:rsidRPr="00455E32">
        <w:rPr>
          <w:rFonts w:ascii="Arial" w:hAnsi="Arial" w:cs="Arial"/>
          <w:sz w:val="22"/>
          <w:szCs w:val="22"/>
        </w:rPr>
        <w:t>UE</w:t>
      </w:r>
      <w:r w:rsidR="007E3E1A" w:rsidRPr="00455E32">
        <w:rPr>
          <w:rFonts w:ascii="Arial" w:hAnsi="Arial" w:cs="Arial"/>
          <w:sz w:val="22"/>
          <w:szCs w:val="22"/>
        </w:rPr>
        <w:t>)</w:t>
      </w:r>
      <w:r w:rsidR="00CB3E6C">
        <w:rPr>
          <w:rFonts w:ascii="Arial" w:hAnsi="Arial" w:cs="Arial"/>
          <w:sz w:val="22"/>
          <w:szCs w:val="22"/>
        </w:rPr>
        <w:t xml:space="preserve"> n. 1303/2013</w:t>
      </w:r>
    </w:p>
    <w:p w:rsidR="002F375D" w:rsidRPr="00455E32" w:rsidRDefault="002F375D" w:rsidP="001B7388">
      <w:pPr>
        <w:jc w:val="both"/>
        <w:rPr>
          <w:rFonts w:ascii="Arial" w:hAnsi="Arial" w:cs="Arial"/>
          <w:sz w:val="22"/>
          <w:szCs w:val="22"/>
        </w:rPr>
      </w:pPr>
      <w:r w:rsidRPr="00455E32">
        <w:rPr>
          <w:rFonts w:ascii="Arial" w:hAnsi="Arial" w:cs="Arial"/>
          <w:sz w:val="22"/>
          <w:szCs w:val="22"/>
        </w:rPr>
        <w:t>B – Piano aziendale</w:t>
      </w:r>
    </w:p>
    <w:p w:rsidR="002F375D" w:rsidRPr="00455E32" w:rsidRDefault="00CB2607" w:rsidP="001B7388">
      <w:pPr>
        <w:jc w:val="both"/>
        <w:rPr>
          <w:rFonts w:ascii="Arial" w:hAnsi="Arial" w:cs="Arial"/>
          <w:sz w:val="22"/>
          <w:szCs w:val="22"/>
        </w:rPr>
      </w:pPr>
      <w:r w:rsidRPr="00455E32">
        <w:rPr>
          <w:rFonts w:ascii="Arial" w:hAnsi="Arial" w:cs="Arial"/>
          <w:sz w:val="22"/>
          <w:szCs w:val="22"/>
        </w:rPr>
        <w:t>C</w:t>
      </w:r>
      <w:r w:rsidR="002F375D" w:rsidRPr="00455E32">
        <w:rPr>
          <w:rFonts w:ascii="Arial" w:hAnsi="Arial" w:cs="Arial"/>
          <w:sz w:val="22"/>
          <w:szCs w:val="22"/>
        </w:rPr>
        <w:t xml:space="preserve"> – </w:t>
      </w:r>
      <w:r w:rsidR="00CB3E6C">
        <w:rPr>
          <w:rFonts w:ascii="Arial" w:hAnsi="Arial" w:cs="Arial"/>
          <w:sz w:val="22"/>
          <w:szCs w:val="22"/>
        </w:rPr>
        <w:t>Specifiche</w:t>
      </w:r>
      <w:r w:rsidR="002F375D" w:rsidRPr="00455E32">
        <w:rPr>
          <w:rFonts w:ascii="Arial" w:hAnsi="Arial" w:cs="Arial"/>
          <w:sz w:val="22"/>
          <w:szCs w:val="22"/>
        </w:rPr>
        <w:t xml:space="preserve"> per il controllo dello strumento</w:t>
      </w:r>
    </w:p>
    <w:p w:rsidR="002F375D" w:rsidRPr="00455E32" w:rsidRDefault="002F375D" w:rsidP="001B7388">
      <w:pPr>
        <w:jc w:val="both"/>
        <w:rPr>
          <w:rFonts w:ascii="Arial" w:hAnsi="Arial" w:cs="Arial"/>
          <w:sz w:val="22"/>
          <w:szCs w:val="22"/>
        </w:rPr>
      </w:pPr>
    </w:p>
    <w:p w:rsidR="002F375D" w:rsidRPr="00455E32" w:rsidRDefault="002F375D" w:rsidP="001B7388">
      <w:pPr>
        <w:jc w:val="both"/>
        <w:rPr>
          <w:rFonts w:ascii="Arial" w:hAnsi="Arial" w:cs="Arial"/>
          <w:sz w:val="22"/>
          <w:szCs w:val="22"/>
        </w:rPr>
      </w:pPr>
    </w:p>
    <w:tbl>
      <w:tblPr>
        <w:tblW w:w="10135" w:type="dxa"/>
        <w:tblInd w:w="-70" w:type="dxa"/>
        <w:tblLayout w:type="fixed"/>
        <w:tblCellMar>
          <w:left w:w="70" w:type="dxa"/>
          <w:right w:w="70" w:type="dxa"/>
        </w:tblCellMar>
        <w:tblLook w:val="04A0" w:firstRow="1" w:lastRow="0" w:firstColumn="1" w:lastColumn="0" w:noHBand="0" w:noVBand="1"/>
      </w:tblPr>
      <w:tblGrid>
        <w:gridCol w:w="4890"/>
        <w:gridCol w:w="5245"/>
      </w:tblGrid>
      <w:tr w:rsidR="005224DC" w:rsidRPr="00455E32" w:rsidTr="00E54BB7">
        <w:tc>
          <w:tcPr>
            <w:tcW w:w="4890" w:type="dxa"/>
          </w:tcPr>
          <w:p w:rsidR="005224DC" w:rsidRPr="00455E32" w:rsidRDefault="005224DC" w:rsidP="001B7388">
            <w:pPr>
              <w:spacing w:line="256" w:lineRule="auto"/>
              <w:jc w:val="both"/>
              <w:rPr>
                <w:rFonts w:ascii="Arial" w:hAnsi="Arial" w:cs="Arial"/>
                <w:sz w:val="22"/>
                <w:szCs w:val="22"/>
              </w:rPr>
            </w:pPr>
            <w:r w:rsidRPr="00455E32">
              <w:rPr>
                <w:rFonts w:ascii="Arial" w:hAnsi="Arial" w:cs="Arial"/>
                <w:sz w:val="22"/>
                <w:szCs w:val="22"/>
              </w:rPr>
              <w:t>REGIONE MARCHE</w:t>
            </w:r>
          </w:p>
          <w:p w:rsidR="005224DC" w:rsidRPr="00455E32" w:rsidRDefault="005224DC" w:rsidP="001B7388">
            <w:pPr>
              <w:spacing w:line="256" w:lineRule="auto"/>
              <w:jc w:val="both"/>
              <w:rPr>
                <w:rFonts w:ascii="Arial" w:hAnsi="Arial" w:cs="Arial"/>
                <w:sz w:val="22"/>
                <w:szCs w:val="22"/>
              </w:rPr>
            </w:pPr>
            <w:r w:rsidRPr="00455E32">
              <w:rPr>
                <w:rFonts w:ascii="Arial" w:hAnsi="Arial" w:cs="Arial"/>
                <w:sz w:val="22"/>
                <w:szCs w:val="22"/>
              </w:rPr>
              <w:t xml:space="preserve">IL DIRIGENTE DELLA P.F. </w:t>
            </w:r>
          </w:p>
          <w:p w:rsidR="000B1CAB" w:rsidRPr="00455E32" w:rsidRDefault="000B1CAB" w:rsidP="001B7388">
            <w:pPr>
              <w:spacing w:line="256" w:lineRule="auto"/>
              <w:jc w:val="both"/>
              <w:rPr>
                <w:rFonts w:ascii="Arial" w:hAnsi="Arial" w:cs="Arial"/>
                <w:sz w:val="22"/>
                <w:szCs w:val="22"/>
              </w:rPr>
            </w:pPr>
          </w:p>
          <w:p w:rsidR="005224DC" w:rsidRPr="00455E32" w:rsidRDefault="005224DC" w:rsidP="001B7388">
            <w:pPr>
              <w:spacing w:line="256" w:lineRule="auto"/>
              <w:jc w:val="both"/>
              <w:rPr>
                <w:rFonts w:ascii="Arial" w:hAnsi="Arial" w:cs="Arial"/>
                <w:sz w:val="22"/>
                <w:szCs w:val="22"/>
              </w:rPr>
            </w:pPr>
          </w:p>
        </w:tc>
        <w:tc>
          <w:tcPr>
            <w:tcW w:w="5245" w:type="dxa"/>
          </w:tcPr>
          <w:p w:rsidR="005224DC" w:rsidRPr="00455E32" w:rsidRDefault="00A0502B" w:rsidP="001B7388">
            <w:pPr>
              <w:spacing w:line="256" w:lineRule="auto"/>
              <w:jc w:val="both"/>
              <w:rPr>
                <w:rFonts w:ascii="Arial" w:hAnsi="Arial" w:cs="Arial"/>
                <w:sz w:val="22"/>
                <w:szCs w:val="22"/>
              </w:rPr>
            </w:pPr>
            <w:r>
              <w:rPr>
                <w:rFonts w:ascii="Arial" w:hAnsi="Arial" w:cs="Arial"/>
                <w:sz w:val="22"/>
                <w:szCs w:val="22"/>
              </w:rPr>
              <w:t>IL CONFIDI</w:t>
            </w:r>
          </w:p>
          <w:p w:rsidR="005224DC" w:rsidRPr="00455E32" w:rsidRDefault="005224DC" w:rsidP="001B7388">
            <w:pPr>
              <w:spacing w:line="256" w:lineRule="auto"/>
              <w:jc w:val="both"/>
              <w:rPr>
                <w:rFonts w:ascii="Arial" w:hAnsi="Arial" w:cs="Arial"/>
                <w:strike/>
                <w:sz w:val="22"/>
                <w:szCs w:val="22"/>
              </w:rPr>
            </w:pPr>
          </w:p>
          <w:p w:rsidR="005224DC" w:rsidRPr="00455E32" w:rsidRDefault="005224DC" w:rsidP="001B7388">
            <w:pPr>
              <w:spacing w:line="256" w:lineRule="auto"/>
              <w:jc w:val="both"/>
              <w:rPr>
                <w:rFonts w:ascii="Arial" w:hAnsi="Arial" w:cs="Arial"/>
                <w:strike/>
                <w:sz w:val="22"/>
                <w:szCs w:val="22"/>
              </w:rPr>
            </w:pPr>
          </w:p>
          <w:p w:rsidR="005224DC" w:rsidRPr="00455E32" w:rsidRDefault="005224DC" w:rsidP="001B7388">
            <w:pPr>
              <w:spacing w:line="256" w:lineRule="auto"/>
              <w:jc w:val="both"/>
              <w:rPr>
                <w:rFonts w:ascii="Arial" w:hAnsi="Arial" w:cs="Arial"/>
                <w:strike/>
                <w:sz w:val="22"/>
                <w:szCs w:val="22"/>
              </w:rPr>
            </w:pPr>
          </w:p>
          <w:p w:rsidR="005224DC" w:rsidRPr="00455E32" w:rsidRDefault="005224DC" w:rsidP="001B7388">
            <w:pPr>
              <w:spacing w:line="256" w:lineRule="auto"/>
              <w:jc w:val="both"/>
              <w:rPr>
                <w:rFonts w:ascii="Arial" w:hAnsi="Arial" w:cs="Arial"/>
                <w:sz w:val="22"/>
                <w:szCs w:val="22"/>
              </w:rPr>
            </w:pPr>
          </w:p>
        </w:tc>
      </w:tr>
    </w:tbl>
    <w:p w:rsidR="005224DC" w:rsidRPr="00455E32" w:rsidRDefault="005224DC" w:rsidP="001B7388">
      <w:pPr>
        <w:jc w:val="both"/>
        <w:rPr>
          <w:rFonts w:ascii="Arial" w:hAnsi="Arial" w:cs="Arial"/>
          <w:sz w:val="22"/>
          <w:szCs w:val="22"/>
        </w:rPr>
      </w:pPr>
    </w:p>
    <w:p w:rsidR="000A062C" w:rsidRPr="00455E32" w:rsidRDefault="000A062C" w:rsidP="001B7388">
      <w:pPr>
        <w:jc w:val="both"/>
        <w:rPr>
          <w:rFonts w:ascii="Arial" w:hAnsi="Arial" w:cs="Arial"/>
          <w:sz w:val="22"/>
          <w:szCs w:val="22"/>
        </w:rPr>
      </w:pPr>
      <w:bookmarkStart w:id="0" w:name="_GoBack"/>
      <w:bookmarkEnd w:id="0"/>
    </w:p>
    <w:sectPr w:rsidR="000A062C" w:rsidRPr="00455E32" w:rsidSect="003607B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altName w:val="Calisto MT"/>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3"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Georgia">
    <w:altName w:val="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805F9"/>
    <w:multiLevelType w:val="hybridMultilevel"/>
    <w:tmpl w:val="BB9A9A4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17B7FEB"/>
    <w:multiLevelType w:val="hybridMultilevel"/>
    <w:tmpl w:val="5DB678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30924CD"/>
    <w:multiLevelType w:val="multilevel"/>
    <w:tmpl w:val="88269F4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511A85"/>
    <w:multiLevelType w:val="multilevel"/>
    <w:tmpl w:val="3740163A"/>
    <w:lvl w:ilvl="0">
      <w:start w:val="1"/>
      <w:numFmt w:val="lowerLetter"/>
      <w:lvlText w:val="%1."/>
      <w:lvlJc w:val="left"/>
      <w:pPr>
        <w:tabs>
          <w:tab w:val="decimal" w:pos="216"/>
        </w:tabs>
        <w:ind w:left="720"/>
      </w:pPr>
      <w:rPr>
        <w:rFonts w:hint="default"/>
        <w:strike w:val="0"/>
        <w:color w:val="000000"/>
        <w:spacing w:val="8"/>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673C7D"/>
    <w:multiLevelType w:val="multilevel"/>
    <w:tmpl w:val="07A838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D260DE0"/>
    <w:multiLevelType w:val="hybridMultilevel"/>
    <w:tmpl w:val="D6CAB636"/>
    <w:lvl w:ilvl="0" w:tplc="0410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nsid w:val="0E1B44DF"/>
    <w:multiLevelType w:val="multilevel"/>
    <w:tmpl w:val="D730FC44"/>
    <w:lvl w:ilvl="0">
      <w:start w:val="2"/>
      <w:numFmt w:val="decimal"/>
      <w:lvlText w:val="%1"/>
      <w:lvlJc w:val="left"/>
      <w:pPr>
        <w:ind w:left="360" w:hanging="360"/>
      </w:pPr>
      <w:rPr>
        <w:rFonts w:hint="default"/>
      </w:rPr>
    </w:lvl>
    <w:lvl w:ilvl="1">
      <w:start w:val="1"/>
      <w:numFmt w:val="decimal"/>
      <w:lvlText w:val="%1.%2"/>
      <w:lvlJc w:val="left"/>
      <w:pPr>
        <w:ind w:left="6739" w:hanging="360"/>
      </w:pPr>
      <w:rPr>
        <w:rFonts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nsid w:val="13BF3714"/>
    <w:multiLevelType w:val="multilevel"/>
    <w:tmpl w:val="B07299FE"/>
    <w:lvl w:ilvl="0">
      <w:start w:val="11"/>
      <w:numFmt w:val="decimal"/>
      <w:lvlText w:val="%1"/>
      <w:lvlJc w:val="left"/>
      <w:pPr>
        <w:ind w:left="360" w:hanging="360"/>
      </w:pPr>
      <w:rPr>
        <w:rFonts w:hint="default"/>
      </w:rPr>
    </w:lvl>
    <w:lvl w:ilvl="1">
      <w:start w:val="1"/>
      <w:numFmt w:val="decimal"/>
      <w:lvlText w:val="%1.%2"/>
      <w:lvlJc w:val="left"/>
      <w:pPr>
        <w:ind w:left="6739" w:hanging="360"/>
      </w:pPr>
      <w:rPr>
        <w:rFonts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nsid w:val="15372602"/>
    <w:multiLevelType w:val="multilevel"/>
    <w:tmpl w:val="B420C3B4"/>
    <w:lvl w:ilvl="0">
      <w:start w:val="1"/>
      <w:numFmt w:val="bullet"/>
      <w:lvlText w:val=""/>
      <w:lvlJc w:val="left"/>
      <w:pPr>
        <w:tabs>
          <w:tab w:val="decimal" w:pos="288"/>
        </w:tabs>
        <w:ind w:left="720"/>
      </w:pPr>
      <w:rPr>
        <w:rFonts w:ascii="Symbol" w:hAnsi="Symbol"/>
        <w:strike w:val="0"/>
        <w:color w:val="000000"/>
        <w:spacing w:val="11"/>
        <w:w w:val="100"/>
        <w:sz w:val="14"/>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0334E9"/>
    <w:multiLevelType w:val="multilevel"/>
    <w:tmpl w:val="11BA4C10"/>
    <w:lvl w:ilvl="0">
      <w:start w:val="1"/>
      <w:numFmt w:val="lowerLetter"/>
      <w:lvlText w:val="%1."/>
      <w:lvlJc w:val="left"/>
      <w:pPr>
        <w:tabs>
          <w:tab w:val="decimal" w:pos="136"/>
        </w:tabs>
        <w:ind w:left="568"/>
      </w:pPr>
      <w:rPr>
        <w:rFonts w:hint="default"/>
        <w:strike w:val="0"/>
        <w:color w:val="000000"/>
        <w:spacing w:val="6"/>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1F59FA"/>
    <w:multiLevelType w:val="hybridMultilevel"/>
    <w:tmpl w:val="62108F84"/>
    <w:lvl w:ilvl="0" w:tplc="A5C612CC">
      <w:start w:val="1"/>
      <w:numFmt w:val="lowerLetter"/>
      <w:lvlText w:val="%1."/>
      <w:lvlJc w:val="left"/>
      <w:pPr>
        <w:ind w:left="720" w:hanging="360"/>
      </w:pPr>
      <w:rPr>
        <w:rFonts w:hint="default"/>
        <w:sz w:val="22"/>
      </w:rPr>
    </w:lvl>
    <w:lvl w:ilvl="1" w:tplc="04100013">
      <w:start w:val="1"/>
      <w:numFmt w:val="upperRoman"/>
      <w:lvlText w:val="%2."/>
      <w:lvlJc w:val="right"/>
      <w:pPr>
        <w:ind w:left="1440" w:hanging="360"/>
      </w:pPr>
      <w:rPr>
        <w:rFonts w:hint="default"/>
      </w:rPr>
    </w:lvl>
    <w:lvl w:ilvl="2" w:tplc="D06C6EDE">
      <w:start w:val="19"/>
      <w:numFmt w:val="decimal"/>
      <w:lvlText w:val="%3."/>
      <w:lvlJc w:val="left"/>
      <w:pPr>
        <w:ind w:left="2340" w:hanging="360"/>
      </w:pPr>
      <w:rPr>
        <w:rFonts w:hint="default"/>
      </w:rPr>
    </w:lvl>
    <w:lvl w:ilvl="3" w:tplc="48A8E754">
      <w:start w:val="3"/>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EA728B3"/>
    <w:multiLevelType w:val="hybridMultilevel"/>
    <w:tmpl w:val="43F46F02"/>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2">
    <w:nsid w:val="23FA57EE"/>
    <w:multiLevelType w:val="multilevel"/>
    <w:tmpl w:val="F6607972"/>
    <w:lvl w:ilvl="0">
      <w:start w:val="1"/>
      <w:numFmt w:val="bullet"/>
      <w:lvlText w:val=""/>
      <w:lvlJc w:val="left"/>
      <w:pPr>
        <w:tabs>
          <w:tab w:val="decimal" w:pos="360"/>
        </w:tabs>
        <w:ind w:left="720"/>
      </w:pPr>
      <w:rPr>
        <w:rFonts w:ascii="Symbol" w:hAnsi="Symbol"/>
        <w:strike w:val="0"/>
        <w:color w:val="000000"/>
        <w:spacing w:val="11"/>
        <w:w w:val="100"/>
        <w:sz w:val="13"/>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856FC6"/>
    <w:multiLevelType w:val="multilevel"/>
    <w:tmpl w:val="918E8DEE"/>
    <w:lvl w:ilvl="0">
      <w:start w:val="10"/>
      <w:numFmt w:val="decimal"/>
      <w:lvlText w:val="%1"/>
      <w:lvlJc w:val="left"/>
      <w:pPr>
        <w:ind w:left="360" w:hanging="360"/>
      </w:pPr>
      <w:rPr>
        <w:rFonts w:hint="default"/>
      </w:rPr>
    </w:lvl>
    <w:lvl w:ilvl="1">
      <w:start w:val="1"/>
      <w:numFmt w:val="decimal"/>
      <w:lvlText w:val="%1.%2"/>
      <w:lvlJc w:val="left"/>
      <w:pPr>
        <w:ind w:left="6739" w:hanging="360"/>
      </w:pPr>
      <w:rPr>
        <w:rFonts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nsid w:val="2B9D56BC"/>
    <w:multiLevelType w:val="hybridMultilevel"/>
    <w:tmpl w:val="8408C9B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2C754B2D"/>
    <w:multiLevelType w:val="hybridMultilevel"/>
    <w:tmpl w:val="68F287D4"/>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6">
    <w:nsid w:val="2D2E6AA1"/>
    <w:multiLevelType w:val="hybridMultilevel"/>
    <w:tmpl w:val="D0AABB5C"/>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04A4C7D"/>
    <w:multiLevelType w:val="hybridMultilevel"/>
    <w:tmpl w:val="2AB4921A"/>
    <w:lvl w:ilvl="0" w:tplc="04100001">
      <w:start w:val="1"/>
      <w:numFmt w:val="bullet"/>
      <w:lvlText w:val=""/>
      <w:lvlJc w:val="left"/>
      <w:pPr>
        <w:ind w:left="924" w:hanging="360"/>
      </w:pPr>
      <w:rPr>
        <w:rFonts w:ascii="Symbol" w:hAnsi="Symbol" w:hint="default"/>
      </w:rPr>
    </w:lvl>
    <w:lvl w:ilvl="1" w:tplc="04100003" w:tentative="1">
      <w:start w:val="1"/>
      <w:numFmt w:val="bullet"/>
      <w:lvlText w:val="o"/>
      <w:lvlJc w:val="left"/>
      <w:pPr>
        <w:ind w:left="1644" w:hanging="360"/>
      </w:pPr>
      <w:rPr>
        <w:rFonts w:ascii="Courier New" w:hAnsi="Courier New" w:cs="Courier New" w:hint="default"/>
      </w:rPr>
    </w:lvl>
    <w:lvl w:ilvl="2" w:tplc="04100005" w:tentative="1">
      <w:start w:val="1"/>
      <w:numFmt w:val="bullet"/>
      <w:lvlText w:val=""/>
      <w:lvlJc w:val="left"/>
      <w:pPr>
        <w:ind w:left="2364" w:hanging="360"/>
      </w:pPr>
      <w:rPr>
        <w:rFonts w:ascii="Wingdings" w:hAnsi="Wingdings" w:hint="default"/>
      </w:rPr>
    </w:lvl>
    <w:lvl w:ilvl="3" w:tplc="04100001" w:tentative="1">
      <w:start w:val="1"/>
      <w:numFmt w:val="bullet"/>
      <w:lvlText w:val=""/>
      <w:lvlJc w:val="left"/>
      <w:pPr>
        <w:ind w:left="3084" w:hanging="360"/>
      </w:pPr>
      <w:rPr>
        <w:rFonts w:ascii="Symbol" w:hAnsi="Symbol" w:hint="default"/>
      </w:rPr>
    </w:lvl>
    <w:lvl w:ilvl="4" w:tplc="04100003" w:tentative="1">
      <w:start w:val="1"/>
      <w:numFmt w:val="bullet"/>
      <w:lvlText w:val="o"/>
      <w:lvlJc w:val="left"/>
      <w:pPr>
        <w:ind w:left="3804" w:hanging="360"/>
      </w:pPr>
      <w:rPr>
        <w:rFonts w:ascii="Courier New" w:hAnsi="Courier New" w:cs="Courier New" w:hint="default"/>
      </w:rPr>
    </w:lvl>
    <w:lvl w:ilvl="5" w:tplc="04100005" w:tentative="1">
      <w:start w:val="1"/>
      <w:numFmt w:val="bullet"/>
      <w:lvlText w:val=""/>
      <w:lvlJc w:val="left"/>
      <w:pPr>
        <w:ind w:left="4524" w:hanging="360"/>
      </w:pPr>
      <w:rPr>
        <w:rFonts w:ascii="Wingdings" w:hAnsi="Wingdings" w:hint="default"/>
      </w:rPr>
    </w:lvl>
    <w:lvl w:ilvl="6" w:tplc="04100001" w:tentative="1">
      <w:start w:val="1"/>
      <w:numFmt w:val="bullet"/>
      <w:lvlText w:val=""/>
      <w:lvlJc w:val="left"/>
      <w:pPr>
        <w:ind w:left="5244" w:hanging="360"/>
      </w:pPr>
      <w:rPr>
        <w:rFonts w:ascii="Symbol" w:hAnsi="Symbol" w:hint="default"/>
      </w:rPr>
    </w:lvl>
    <w:lvl w:ilvl="7" w:tplc="04100003" w:tentative="1">
      <w:start w:val="1"/>
      <w:numFmt w:val="bullet"/>
      <w:lvlText w:val="o"/>
      <w:lvlJc w:val="left"/>
      <w:pPr>
        <w:ind w:left="5964" w:hanging="360"/>
      </w:pPr>
      <w:rPr>
        <w:rFonts w:ascii="Courier New" w:hAnsi="Courier New" w:cs="Courier New" w:hint="default"/>
      </w:rPr>
    </w:lvl>
    <w:lvl w:ilvl="8" w:tplc="04100005" w:tentative="1">
      <w:start w:val="1"/>
      <w:numFmt w:val="bullet"/>
      <w:lvlText w:val=""/>
      <w:lvlJc w:val="left"/>
      <w:pPr>
        <w:ind w:left="6684" w:hanging="360"/>
      </w:pPr>
      <w:rPr>
        <w:rFonts w:ascii="Wingdings" w:hAnsi="Wingdings" w:hint="default"/>
      </w:rPr>
    </w:lvl>
  </w:abstractNum>
  <w:abstractNum w:abstractNumId="18">
    <w:nsid w:val="32B44E39"/>
    <w:multiLevelType w:val="multilevel"/>
    <w:tmpl w:val="447484B4"/>
    <w:lvl w:ilvl="0">
      <w:start w:val="1"/>
      <w:numFmt w:val="bullet"/>
      <w:lvlText w:val=""/>
      <w:lvlJc w:val="left"/>
      <w:pPr>
        <w:tabs>
          <w:tab w:val="decimal" w:pos="360"/>
        </w:tabs>
        <w:ind w:left="720"/>
      </w:pPr>
      <w:rPr>
        <w:rFonts w:ascii="Wingdings" w:hAnsi="Wingdings"/>
        <w:strike w:val="0"/>
        <w:color w:val="000000"/>
        <w:spacing w:val="11"/>
        <w:w w:val="100"/>
        <w:sz w:val="14"/>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46B36FB"/>
    <w:multiLevelType w:val="hybridMultilevel"/>
    <w:tmpl w:val="0A58164E"/>
    <w:lvl w:ilvl="0" w:tplc="A5C612CC">
      <w:start w:val="1"/>
      <w:numFmt w:val="lowerLetter"/>
      <w:lvlText w:val="%1."/>
      <w:lvlJc w:val="left"/>
      <w:pPr>
        <w:ind w:left="720" w:hanging="360"/>
      </w:pPr>
      <w:rPr>
        <w:rFonts w:hint="default"/>
        <w:sz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6313C37"/>
    <w:multiLevelType w:val="hybridMultilevel"/>
    <w:tmpl w:val="41909C60"/>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21">
    <w:nsid w:val="3C0E1841"/>
    <w:multiLevelType w:val="hybridMultilevel"/>
    <w:tmpl w:val="593CA57E"/>
    <w:lvl w:ilvl="0" w:tplc="04100001">
      <w:start w:val="1"/>
      <w:numFmt w:val="bullet"/>
      <w:lvlText w:val=""/>
      <w:lvlJc w:val="left"/>
      <w:pPr>
        <w:ind w:left="1423" w:hanging="360"/>
      </w:pPr>
      <w:rPr>
        <w:rFonts w:ascii="Symbol" w:hAnsi="Symbol" w:hint="default"/>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22">
    <w:nsid w:val="421863AA"/>
    <w:multiLevelType w:val="hybridMultilevel"/>
    <w:tmpl w:val="57000AFE"/>
    <w:lvl w:ilvl="0" w:tplc="A5C612CC">
      <w:start w:val="1"/>
      <w:numFmt w:val="lowerLetter"/>
      <w:lvlText w:val="%1."/>
      <w:lvlJc w:val="left"/>
      <w:pPr>
        <w:ind w:left="927" w:hanging="360"/>
      </w:pPr>
      <w:rPr>
        <w:rFonts w:hint="default"/>
        <w:sz w:val="22"/>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3">
    <w:nsid w:val="433C0D1A"/>
    <w:multiLevelType w:val="hybridMultilevel"/>
    <w:tmpl w:val="C04C9E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40712B3"/>
    <w:multiLevelType w:val="hybridMultilevel"/>
    <w:tmpl w:val="451829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893630B"/>
    <w:multiLevelType w:val="hybridMultilevel"/>
    <w:tmpl w:val="CA080E2A"/>
    <w:lvl w:ilvl="0" w:tplc="04100017">
      <w:start w:val="1"/>
      <w:numFmt w:val="lowerLetter"/>
      <w:lvlText w:val="%1)"/>
      <w:lvlJc w:val="left"/>
      <w:pPr>
        <w:ind w:left="1222" w:hanging="360"/>
      </w:pPr>
      <w:rPr>
        <w:rFonts w:hint="default"/>
      </w:rPr>
    </w:lvl>
    <w:lvl w:ilvl="1" w:tplc="04100003">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6">
    <w:nsid w:val="4AA67B6A"/>
    <w:multiLevelType w:val="hybridMultilevel"/>
    <w:tmpl w:val="C6A2AD54"/>
    <w:lvl w:ilvl="0" w:tplc="04100001">
      <w:start w:val="1"/>
      <w:numFmt w:val="bullet"/>
      <w:lvlText w:val=""/>
      <w:lvlJc w:val="left"/>
      <w:pPr>
        <w:ind w:left="1364" w:hanging="360"/>
      </w:pPr>
      <w:rPr>
        <w:rFonts w:ascii="Symbol" w:hAnsi="Symbol" w:hint="default"/>
      </w:rPr>
    </w:lvl>
    <w:lvl w:ilvl="1" w:tplc="04100003">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27">
    <w:nsid w:val="52555519"/>
    <w:multiLevelType w:val="hybridMultilevel"/>
    <w:tmpl w:val="CE5EA426"/>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8">
    <w:nsid w:val="5BBB6DCF"/>
    <w:multiLevelType w:val="multilevel"/>
    <w:tmpl w:val="9A262150"/>
    <w:lvl w:ilvl="0">
      <w:start w:val="10"/>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66324D60"/>
    <w:multiLevelType w:val="hybridMultilevel"/>
    <w:tmpl w:val="3DD69C34"/>
    <w:lvl w:ilvl="0" w:tplc="04100001">
      <w:start w:val="1"/>
      <w:numFmt w:val="bullet"/>
      <w:lvlText w:val=""/>
      <w:lvlJc w:val="left"/>
      <w:pPr>
        <w:ind w:left="1996" w:hanging="360"/>
      </w:pPr>
      <w:rPr>
        <w:rFonts w:ascii="Symbol" w:hAnsi="Symbol" w:hint="default"/>
      </w:rPr>
    </w:lvl>
    <w:lvl w:ilvl="1" w:tplc="04100003" w:tentative="1">
      <w:start w:val="1"/>
      <w:numFmt w:val="bullet"/>
      <w:lvlText w:val="o"/>
      <w:lvlJc w:val="left"/>
      <w:pPr>
        <w:ind w:left="2716" w:hanging="360"/>
      </w:pPr>
      <w:rPr>
        <w:rFonts w:ascii="Courier New" w:hAnsi="Courier New" w:cs="Courier New" w:hint="default"/>
      </w:rPr>
    </w:lvl>
    <w:lvl w:ilvl="2" w:tplc="04100005" w:tentative="1">
      <w:start w:val="1"/>
      <w:numFmt w:val="bullet"/>
      <w:lvlText w:val=""/>
      <w:lvlJc w:val="left"/>
      <w:pPr>
        <w:ind w:left="3436" w:hanging="360"/>
      </w:pPr>
      <w:rPr>
        <w:rFonts w:ascii="Wingdings" w:hAnsi="Wingdings" w:hint="default"/>
      </w:rPr>
    </w:lvl>
    <w:lvl w:ilvl="3" w:tplc="04100001" w:tentative="1">
      <w:start w:val="1"/>
      <w:numFmt w:val="bullet"/>
      <w:lvlText w:val=""/>
      <w:lvlJc w:val="left"/>
      <w:pPr>
        <w:ind w:left="4156" w:hanging="360"/>
      </w:pPr>
      <w:rPr>
        <w:rFonts w:ascii="Symbol" w:hAnsi="Symbol" w:hint="default"/>
      </w:rPr>
    </w:lvl>
    <w:lvl w:ilvl="4" w:tplc="04100003" w:tentative="1">
      <w:start w:val="1"/>
      <w:numFmt w:val="bullet"/>
      <w:lvlText w:val="o"/>
      <w:lvlJc w:val="left"/>
      <w:pPr>
        <w:ind w:left="4876" w:hanging="360"/>
      </w:pPr>
      <w:rPr>
        <w:rFonts w:ascii="Courier New" w:hAnsi="Courier New" w:cs="Courier New" w:hint="default"/>
      </w:rPr>
    </w:lvl>
    <w:lvl w:ilvl="5" w:tplc="04100005" w:tentative="1">
      <w:start w:val="1"/>
      <w:numFmt w:val="bullet"/>
      <w:lvlText w:val=""/>
      <w:lvlJc w:val="left"/>
      <w:pPr>
        <w:ind w:left="5596" w:hanging="360"/>
      </w:pPr>
      <w:rPr>
        <w:rFonts w:ascii="Wingdings" w:hAnsi="Wingdings" w:hint="default"/>
      </w:rPr>
    </w:lvl>
    <w:lvl w:ilvl="6" w:tplc="04100001" w:tentative="1">
      <w:start w:val="1"/>
      <w:numFmt w:val="bullet"/>
      <w:lvlText w:val=""/>
      <w:lvlJc w:val="left"/>
      <w:pPr>
        <w:ind w:left="6316" w:hanging="360"/>
      </w:pPr>
      <w:rPr>
        <w:rFonts w:ascii="Symbol" w:hAnsi="Symbol" w:hint="default"/>
      </w:rPr>
    </w:lvl>
    <w:lvl w:ilvl="7" w:tplc="04100003" w:tentative="1">
      <w:start w:val="1"/>
      <w:numFmt w:val="bullet"/>
      <w:lvlText w:val="o"/>
      <w:lvlJc w:val="left"/>
      <w:pPr>
        <w:ind w:left="7036" w:hanging="360"/>
      </w:pPr>
      <w:rPr>
        <w:rFonts w:ascii="Courier New" w:hAnsi="Courier New" w:cs="Courier New" w:hint="default"/>
      </w:rPr>
    </w:lvl>
    <w:lvl w:ilvl="8" w:tplc="04100005" w:tentative="1">
      <w:start w:val="1"/>
      <w:numFmt w:val="bullet"/>
      <w:lvlText w:val=""/>
      <w:lvlJc w:val="left"/>
      <w:pPr>
        <w:ind w:left="7756" w:hanging="360"/>
      </w:pPr>
      <w:rPr>
        <w:rFonts w:ascii="Wingdings" w:hAnsi="Wingdings" w:hint="default"/>
      </w:rPr>
    </w:lvl>
  </w:abstractNum>
  <w:abstractNum w:abstractNumId="30">
    <w:nsid w:val="6E32355E"/>
    <w:multiLevelType w:val="hybridMultilevel"/>
    <w:tmpl w:val="24C28280"/>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1">
    <w:nsid w:val="709F435D"/>
    <w:multiLevelType w:val="multilevel"/>
    <w:tmpl w:val="897CE2D4"/>
    <w:lvl w:ilvl="0">
      <w:start w:val="6"/>
      <w:numFmt w:val="decimal"/>
      <w:lvlText w:val="%1."/>
      <w:lvlJc w:val="left"/>
      <w:pPr>
        <w:ind w:left="644" w:hanging="360"/>
      </w:pPr>
      <w:rPr>
        <w:rFonts w:hint="default"/>
      </w:rPr>
    </w:lvl>
    <w:lvl w:ilvl="1">
      <w:start w:val="1"/>
      <w:numFmt w:val="decimal"/>
      <w:isLgl/>
      <w:lvlText w:val="%1.%2"/>
      <w:lvlJc w:val="left"/>
      <w:pPr>
        <w:ind w:left="854" w:hanging="570"/>
      </w:pPr>
      <w:rPr>
        <w:rFonts w:hint="default"/>
      </w:rPr>
    </w:lvl>
    <w:lvl w:ilvl="2">
      <w:start w:val="1"/>
      <w:numFmt w:val="decimalZero"/>
      <w:isLgl/>
      <w:lvlText w:val="%1.%2.%3"/>
      <w:lvlJc w:val="left"/>
      <w:pPr>
        <w:ind w:left="1004" w:hanging="720"/>
      </w:pPr>
      <w:rPr>
        <w:rFonts w:hint="default"/>
      </w:rPr>
    </w:lvl>
    <w:lvl w:ilvl="3">
      <w:start w:val="1"/>
      <w:numFmt w:val="decimalZero"/>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2">
    <w:nsid w:val="710C2127"/>
    <w:multiLevelType w:val="hybridMultilevel"/>
    <w:tmpl w:val="0C9C1D34"/>
    <w:lvl w:ilvl="0" w:tplc="A5C612CC">
      <w:start w:val="1"/>
      <w:numFmt w:val="lowerLetter"/>
      <w:lvlText w:val="%1."/>
      <w:lvlJc w:val="left"/>
      <w:pPr>
        <w:ind w:left="720" w:hanging="360"/>
      </w:pPr>
      <w:rPr>
        <w:rFonts w:hint="default"/>
        <w:sz w:val="22"/>
      </w:rPr>
    </w:lvl>
    <w:lvl w:ilvl="1" w:tplc="04100019">
      <w:start w:val="1"/>
      <w:numFmt w:val="lowerLetter"/>
      <w:lvlText w:val="%2."/>
      <w:lvlJc w:val="left"/>
      <w:pPr>
        <w:ind w:left="1440" w:hanging="360"/>
      </w:pPr>
    </w:lvl>
    <w:lvl w:ilvl="2" w:tplc="D12C3836">
      <w:start w:val="24"/>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72AA2C00"/>
    <w:multiLevelType w:val="hybridMultilevel"/>
    <w:tmpl w:val="583085FE"/>
    <w:lvl w:ilvl="0" w:tplc="A5C612CC">
      <w:start w:val="1"/>
      <w:numFmt w:val="lowerLetter"/>
      <w:lvlText w:val="%1."/>
      <w:lvlJc w:val="left"/>
      <w:pPr>
        <w:ind w:left="1368" w:hanging="360"/>
      </w:pPr>
      <w:rPr>
        <w:rFonts w:hint="default"/>
        <w:sz w:val="22"/>
      </w:rPr>
    </w:lvl>
    <w:lvl w:ilvl="1" w:tplc="04100019">
      <w:start w:val="1"/>
      <w:numFmt w:val="lowerLetter"/>
      <w:lvlText w:val="%2."/>
      <w:lvlJc w:val="left"/>
      <w:pPr>
        <w:ind w:left="2088" w:hanging="360"/>
      </w:pPr>
    </w:lvl>
    <w:lvl w:ilvl="2" w:tplc="0410001B" w:tentative="1">
      <w:start w:val="1"/>
      <w:numFmt w:val="lowerRoman"/>
      <w:lvlText w:val="%3."/>
      <w:lvlJc w:val="right"/>
      <w:pPr>
        <w:ind w:left="2808" w:hanging="180"/>
      </w:pPr>
    </w:lvl>
    <w:lvl w:ilvl="3" w:tplc="0410000F" w:tentative="1">
      <w:start w:val="1"/>
      <w:numFmt w:val="decimal"/>
      <w:lvlText w:val="%4."/>
      <w:lvlJc w:val="left"/>
      <w:pPr>
        <w:ind w:left="3528" w:hanging="360"/>
      </w:pPr>
    </w:lvl>
    <w:lvl w:ilvl="4" w:tplc="04100019" w:tentative="1">
      <w:start w:val="1"/>
      <w:numFmt w:val="lowerLetter"/>
      <w:lvlText w:val="%5."/>
      <w:lvlJc w:val="left"/>
      <w:pPr>
        <w:ind w:left="4248" w:hanging="360"/>
      </w:pPr>
    </w:lvl>
    <w:lvl w:ilvl="5" w:tplc="0410001B" w:tentative="1">
      <w:start w:val="1"/>
      <w:numFmt w:val="lowerRoman"/>
      <w:lvlText w:val="%6."/>
      <w:lvlJc w:val="right"/>
      <w:pPr>
        <w:ind w:left="4968" w:hanging="180"/>
      </w:pPr>
    </w:lvl>
    <w:lvl w:ilvl="6" w:tplc="0410000F" w:tentative="1">
      <w:start w:val="1"/>
      <w:numFmt w:val="decimal"/>
      <w:lvlText w:val="%7."/>
      <w:lvlJc w:val="left"/>
      <w:pPr>
        <w:ind w:left="5688" w:hanging="360"/>
      </w:pPr>
    </w:lvl>
    <w:lvl w:ilvl="7" w:tplc="04100019" w:tentative="1">
      <w:start w:val="1"/>
      <w:numFmt w:val="lowerLetter"/>
      <w:lvlText w:val="%8."/>
      <w:lvlJc w:val="left"/>
      <w:pPr>
        <w:ind w:left="6408" w:hanging="360"/>
      </w:pPr>
    </w:lvl>
    <w:lvl w:ilvl="8" w:tplc="0410001B" w:tentative="1">
      <w:start w:val="1"/>
      <w:numFmt w:val="lowerRoman"/>
      <w:lvlText w:val="%9."/>
      <w:lvlJc w:val="right"/>
      <w:pPr>
        <w:ind w:left="7128" w:hanging="180"/>
      </w:pPr>
    </w:lvl>
  </w:abstractNum>
  <w:abstractNum w:abstractNumId="34">
    <w:nsid w:val="782154F6"/>
    <w:multiLevelType w:val="multilevel"/>
    <w:tmpl w:val="F70ABFD2"/>
    <w:lvl w:ilvl="0">
      <w:start w:val="1"/>
      <w:numFmt w:val="decimal"/>
      <w:lvlText w:val="%1."/>
      <w:lvlJc w:val="left"/>
      <w:pPr>
        <w:ind w:left="64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7AAB4EAD"/>
    <w:multiLevelType w:val="multilevel"/>
    <w:tmpl w:val="EFB21424"/>
    <w:lvl w:ilvl="0">
      <w:start w:val="23"/>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8"/>
  </w:num>
  <w:num w:numId="3">
    <w:abstractNumId w:val="12"/>
  </w:num>
  <w:num w:numId="4">
    <w:abstractNumId w:val="18"/>
  </w:num>
  <w:num w:numId="5">
    <w:abstractNumId w:val="31"/>
  </w:num>
  <w:num w:numId="6">
    <w:abstractNumId w:val="22"/>
  </w:num>
  <w:num w:numId="7">
    <w:abstractNumId w:val="19"/>
  </w:num>
  <w:num w:numId="8">
    <w:abstractNumId w:val="32"/>
  </w:num>
  <w:num w:numId="9">
    <w:abstractNumId w:val="0"/>
  </w:num>
  <w:num w:numId="10">
    <w:abstractNumId w:val="1"/>
  </w:num>
  <w:num w:numId="11">
    <w:abstractNumId w:val="10"/>
  </w:num>
  <w:num w:numId="12">
    <w:abstractNumId w:val="16"/>
  </w:num>
  <w:num w:numId="13">
    <w:abstractNumId w:val="33"/>
  </w:num>
  <w:num w:numId="14">
    <w:abstractNumId w:val="14"/>
  </w:num>
  <w:num w:numId="15">
    <w:abstractNumId w:val="3"/>
  </w:num>
  <w:num w:numId="16">
    <w:abstractNumId w:val="23"/>
  </w:num>
  <w:num w:numId="17">
    <w:abstractNumId w:val="9"/>
  </w:num>
  <w:num w:numId="18">
    <w:abstractNumId w:val="28"/>
  </w:num>
  <w:num w:numId="19">
    <w:abstractNumId w:val="2"/>
  </w:num>
  <w:num w:numId="20">
    <w:abstractNumId w:val="4"/>
  </w:num>
  <w:num w:numId="21">
    <w:abstractNumId w:val="35"/>
  </w:num>
  <w:num w:numId="22">
    <w:abstractNumId w:val="20"/>
  </w:num>
  <w:num w:numId="23">
    <w:abstractNumId w:val="26"/>
  </w:num>
  <w:num w:numId="24">
    <w:abstractNumId w:val="21"/>
  </w:num>
  <w:num w:numId="25">
    <w:abstractNumId w:val="15"/>
  </w:num>
  <w:num w:numId="26">
    <w:abstractNumId w:val="29"/>
  </w:num>
  <w:num w:numId="27">
    <w:abstractNumId w:val="6"/>
  </w:num>
  <w:num w:numId="28">
    <w:abstractNumId w:val="17"/>
  </w:num>
  <w:num w:numId="29">
    <w:abstractNumId w:val="5"/>
  </w:num>
  <w:num w:numId="30">
    <w:abstractNumId w:val="24"/>
  </w:num>
  <w:num w:numId="31">
    <w:abstractNumId w:val="27"/>
  </w:num>
  <w:num w:numId="32">
    <w:abstractNumId w:val="30"/>
  </w:num>
  <w:num w:numId="33">
    <w:abstractNumId w:val="7"/>
  </w:num>
  <w:num w:numId="34">
    <w:abstractNumId w:val="25"/>
  </w:num>
  <w:num w:numId="35">
    <w:abstractNumId w:val="11"/>
  </w:num>
  <w:num w:numId="36">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4DC"/>
    <w:rsid w:val="00000A9E"/>
    <w:rsid w:val="000179F9"/>
    <w:rsid w:val="00026971"/>
    <w:rsid w:val="000301C8"/>
    <w:rsid w:val="00030330"/>
    <w:rsid w:val="0004113C"/>
    <w:rsid w:val="00044116"/>
    <w:rsid w:val="00064FB5"/>
    <w:rsid w:val="00067F45"/>
    <w:rsid w:val="00075984"/>
    <w:rsid w:val="000A062C"/>
    <w:rsid w:val="000A267B"/>
    <w:rsid w:val="000A54C5"/>
    <w:rsid w:val="000B0BD5"/>
    <w:rsid w:val="000B14A6"/>
    <w:rsid w:val="000B14D1"/>
    <w:rsid w:val="000B1CAB"/>
    <w:rsid w:val="000B2F1C"/>
    <w:rsid w:val="000B74BC"/>
    <w:rsid w:val="000C187B"/>
    <w:rsid w:val="000C1AEB"/>
    <w:rsid w:val="000C222B"/>
    <w:rsid w:val="000C38FE"/>
    <w:rsid w:val="000D0F4C"/>
    <w:rsid w:val="000D25D0"/>
    <w:rsid w:val="00104ECB"/>
    <w:rsid w:val="00116AA8"/>
    <w:rsid w:val="00117B76"/>
    <w:rsid w:val="00120974"/>
    <w:rsid w:val="00125AA7"/>
    <w:rsid w:val="00125BB6"/>
    <w:rsid w:val="001327E2"/>
    <w:rsid w:val="0013526C"/>
    <w:rsid w:val="0015015D"/>
    <w:rsid w:val="00153047"/>
    <w:rsid w:val="00167900"/>
    <w:rsid w:val="00194AE9"/>
    <w:rsid w:val="00195001"/>
    <w:rsid w:val="00195BBA"/>
    <w:rsid w:val="0019734E"/>
    <w:rsid w:val="001A0DEC"/>
    <w:rsid w:val="001A4213"/>
    <w:rsid w:val="001B7388"/>
    <w:rsid w:val="001C4F3B"/>
    <w:rsid w:val="001D74E5"/>
    <w:rsid w:val="001E7545"/>
    <w:rsid w:val="001F2A3A"/>
    <w:rsid w:val="00203CEE"/>
    <w:rsid w:val="00233EE5"/>
    <w:rsid w:val="0024709F"/>
    <w:rsid w:val="00247B72"/>
    <w:rsid w:val="00250017"/>
    <w:rsid w:val="00257BA6"/>
    <w:rsid w:val="00291476"/>
    <w:rsid w:val="002C499E"/>
    <w:rsid w:val="002C7397"/>
    <w:rsid w:val="002D74DB"/>
    <w:rsid w:val="002E2652"/>
    <w:rsid w:val="002F375D"/>
    <w:rsid w:val="00304AFA"/>
    <w:rsid w:val="00320209"/>
    <w:rsid w:val="00342F43"/>
    <w:rsid w:val="003574F5"/>
    <w:rsid w:val="003607B0"/>
    <w:rsid w:val="0036225B"/>
    <w:rsid w:val="00367F73"/>
    <w:rsid w:val="003A6E21"/>
    <w:rsid w:val="003B0B87"/>
    <w:rsid w:val="003B6414"/>
    <w:rsid w:val="003C750E"/>
    <w:rsid w:val="003E29F6"/>
    <w:rsid w:val="003E60D9"/>
    <w:rsid w:val="00401376"/>
    <w:rsid w:val="004208A4"/>
    <w:rsid w:val="00421881"/>
    <w:rsid w:val="00422C8D"/>
    <w:rsid w:val="0043126F"/>
    <w:rsid w:val="00452CA2"/>
    <w:rsid w:val="00455E32"/>
    <w:rsid w:val="00460091"/>
    <w:rsid w:val="00460D34"/>
    <w:rsid w:val="00463EF3"/>
    <w:rsid w:val="00465A0B"/>
    <w:rsid w:val="00473D54"/>
    <w:rsid w:val="00474532"/>
    <w:rsid w:val="00485D7C"/>
    <w:rsid w:val="004861A6"/>
    <w:rsid w:val="004875C5"/>
    <w:rsid w:val="00493A39"/>
    <w:rsid w:val="004966ED"/>
    <w:rsid w:val="00496CEC"/>
    <w:rsid w:val="004978B6"/>
    <w:rsid w:val="004B55D7"/>
    <w:rsid w:val="004C28E5"/>
    <w:rsid w:val="004D4577"/>
    <w:rsid w:val="004E25B2"/>
    <w:rsid w:val="004E2C1B"/>
    <w:rsid w:val="004E3E3A"/>
    <w:rsid w:val="004E6338"/>
    <w:rsid w:val="00502357"/>
    <w:rsid w:val="005224DC"/>
    <w:rsid w:val="00567135"/>
    <w:rsid w:val="005673A5"/>
    <w:rsid w:val="0056781E"/>
    <w:rsid w:val="00571EF5"/>
    <w:rsid w:val="00582085"/>
    <w:rsid w:val="00590FF3"/>
    <w:rsid w:val="00593431"/>
    <w:rsid w:val="005B3CB3"/>
    <w:rsid w:val="005B419D"/>
    <w:rsid w:val="005D30C7"/>
    <w:rsid w:val="005D5819"/>
    <w:rsid w:val="005E4C43"/>
    <w:rsid w:val="005F7EEB"/>
    <w:rsid w:val="006000F3"/>
    <w:rsid w:val="00604410"/>
    <w:rsid w:val="00611015"/>
    <w:rsid w:val="00620154"/>
    <w:rsid w:val="00642814"/>
    <w:rsid w:val="00650A31"/>
    <w:rsid w:val="00657B0B"/>
    <w:rsid w:val="0066550E"/>
    <w:rsid w:val="006830D2"/>
    <w:rsid w:val="006A4F5A"/>
    <w:rsid w:val="006B4C1F"/>
    <w:rsid w:val="00703B3C"/>
    <w:rsid w:val="007347E4"/>
    <w:rsid w:val="00746463"/>
    <w:rsid w:val="00761537"/>
    <w:rsid w:val="00764271"/>
    <w:rsid w:val="007657D1"/>
    <w:rsid w:val="00771437"/>
    <w:rsid w:val="00772FD0"/>
    <w:rsid w:val="007741B7"/>
    <w:rsid w:val="00785E0C"/>
    <w:rsid w:val="00790B7F"/>
    <w:rsid w:val="007927F8"/>
    <w:rsid w:val="00797DCB"/>
    <w:rsid w:val="007B03D1"/>
    <w:rsid w:val="007B0C73"/>
    <w:rsid w:val="007B5E4B"/>
    <w:rsid w:val="007E3E1A"/>
    <w:rsid w:val="007F5150"/>
    <w:rsid w:val="007F5963"/>
    <w:rsid w:val="0080419B"/>
    <w:rsid w:val="00813133"/>
    <w:rsid w:val="00815951"/>
    <w:rsid w:val="00817E7F"/>
    <w:rsid w:val="0082376E"/>
    <w:rsid w:val="00827145"/>
    <w:rsid w:val="008274E7"/>
    <w:rsid w:val="00850C39"/>
    <w:rsid w:val="00852A47"/>
    <w:rsid w:val="00866514"/>
    <w:rsid w:val="00872F32"/>
    <w:rsid w:val="00881726"/>
    <w:rsid w:val="008854E0"/>
    <w:rsid w:val="0089056E"/>
    <w:rsid w:val="00891547"/>
    <w:rsid w:val="00891674"/>
    <w:rsid w:val="00894FAB"/>
    <w:rsid w:val="008A041A"/>
    <w:rsid w:val="008C16D1"/>
    <w:rsid w:val="008E0BBC"/>
    <w:rsid w:val="008E7BD6"/>
    <w:rsid w:val="008F2E5C"/>
    <w:rsid w:val="008F6D9C"/>
    <w:rsid w:val="0090527E"/>
    <w:rsid w:val="00907A42"/>
    <w:rsid w:val="00911A53"/>
    <w:rsid w:val="0092123E"/>
    <w:rsid w:val="0092534D"/>
    <w:rsid w:val="0092611D"/>
    <w:rsid w:val="009562C8"/>
    <w:rsid w:val="0096770F"/>
    <w:rsid w:val="009718DC"/>
    <w:rsid w:val="009A0565"/>
    <w:rsid w:val="009C7A2C"/>
    <w:rsid w:val="009D051B"/>
    <w:rsid w:val="009D2706"/>
    <w:rsid w:val="009E244F"/>
    <w:rsid w:val="009E334D"/>
    <w:rsid w:val="009E450F"/>
    <w:rsid w:val="00A0502B"/>
    <w:rsid w:val="00A16419"/>
    <w:rsid w:val="00A267B2"/>
    <w:rsid w:val="00A36702"/>
    <w:rsid w:val="00A75436"/>
    <w:rsid w:val="00A76536"/>
    <w:rsid w:val="00A83FBF"/>
    <w:rsid w:val="00AA2838"/>
    <w:rsid w:val="00AB4B86"/>
    <w:rsid w:val="00AD455B"/>
    <w:rsid w:val="00AF75F7"/>
    <w:rsid w:val="00B37276"/>
    <w:rsid w:val="00B438D5"/>
    <w:rsid w:val="00B45121"/>
    <w:rsid w:val="00B630DB"/>
    <w:rsid w:val="00B703D5"/>
    <w:rsid w:val="00B730EF"/>
    <w:rsid w:val="00B7512A"/>
    <w:rsid w:val="00B809A0"/>
    <w:rsid w:val="00B854E1"/>
    <w:rsid w:val="00B9019D"/>
    <w:rsid w:val="00BA733E"/>
    <w:rsid w:val="00BB5079"/>
    <w:rsid w:val="00BB53D0"/>
    <w:rsid w:val="00BD15AD"/>
    <w:rsid w:val="00C00251"/>
    <w:rsid w:val="00C15C68"/>
    <w:rsid w:val="00C30E42"/>
    <w:rsid w:val="00C41A1C"/>
    <w:rsid w:val="00C57A52"/>
    <w:rsid w:val="00C65315"/>
    <w:rsid w:val="00C816E3"/>
    <w:rsid w:val="00C90D88"/>
    <w:rsid w:val="00CA090B"/>
    <w:rsid w:val="00CA51B3"/>
    <w:rsid w:val="00CB2395"/>
    <w:rsid w:val="00CB2607"/>
    <w:rsid w:val="00CB3E6C"/>
    <w:rsid w:val="00CC0B6D"/>
    <w:rsid w:val="00CC14C0"/>
    <w:rsid w:val="00CD6962"/>
    <w:rsid w:val="00D03875"/>
    <w:rsid w:val="00D11519"/>
    <w:rsid w:val="00D234C6"/>
    <w:rsid w:val="00D33E3B"/>
    <w:rsid w:val="00D34155"/>
    <w:rsid w:val="00D40B5D"/>
    <w:rsid w:val="00D40E29"/>
    <w:rsid w:val="00D63849"/>
    <w:rsid w:val="00D7181F"/>
    <w:rsid w:val="00D82140"/>
    <w:rsid w:val="00D83815"/>
    <w:rsid w:val="00D854FA"/>
    <w:rsid w:val="00D86D21"/>
    <w:rsid w:val="00D925B3"/>
    <w:rsid w:val="00D95936"/>
    <w:rsid w:val="00D97568"/>
    <w:rsid w:val="00DD778F"/>
    <w:rsid w:val="00DE3E71"/>
    <w:rsid w:val="00DE4DB4"/>
    <w:rsid w:val="00DF42F3"/>
    <w:rsid w:val="00DF79D5"/>
    <w:rsid w:val="00E0645B"/>
    <w:rsid w:val="00E207F2"/>
    <w:rsid w:val="00E21B69"/>
    <w:rsid w:val="00E331E1"/>
    <w:rsid w:val="00E54BB7"/>
    <w:rsid w:val="00E63E06"/>
    <w:rsid w:val="00E828FC"/>
    <w:rsid w:val="00E9610F"/>
    <w:rsid w:val="00EA38EF"/>
    <w:rsid w:val="00EA5BCE"/>
    <w:rsid w:val="00EC18A2"/>
    <w:rsid w:val="00EC5E28"/>
    <w:rsid w:val="00EF6CEE"/>
    <w:rsid w:val="00F22225"/>
    <w:rsid w:val="00F3717A"/>
    <w:rsid w:val="00F412D8"/>
    <w:rsid w:val="00F41465"/>
    <w:rsid w:val="00F454BE"/>
    <w:rsid w:val="00F65E9A"/>
    <w:rsid w:val="00F67986"/>
    <w:rsid w:val="00F73D54"/>
    <w:rsid w:val="00F77899"/>
    <w:rsid w:val="00FB2F02"/>
    <w:rsid w:val="00FB478B"/>
    <w:rsid w:val="00FF1C24"/>
    <w:rsid w:val="00FF74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12D626-AC3E-4BC1-995B-EFA405CD7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224DC"/>
    <w:pPr>
      <w:spacing w:after="0" w:line="240" w:lineRule="auto"/>
    </w:pPr>
    <w:rPr>
      <w:rFonts w:ascii="Times New Roman" w:eastAsiaTheme="minorEastAsia" w:hAnsi="Times New Roman" w:cs="Times New Roman"/>
      <w:sz w:val="20"/>
      <w:szCs w:val="20"/>
    </w:rPr>
  </w:style>
  <w:style w:type="paragraph" w:styleId="Titolo2">
    <w:name w:val="heading 2"/>
    <w:basedOn w:val="Normale"/>
    <w:next w:val="Normale"/>
    <w:link w:val="Titolo2Carattere"/>
    <w:uiPriority w:val="9"/>
    <w:semiHidden/>
    <w:unhideWhenUsed/>
    <w:qFormat/>
    <w:rsid w:val="005224D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9">
    <w:name w:val="heading 9"/>
    <w:basedOn w:val="Normale"/>
    <w:next w:val="Normale"/>
    <w:link w:val="Titolo9Carattere"/>
    <w:uiPriority w:val="99"/>
    <w:semiHidden/>
    <w:unhideWhenUsed/>
    <w:qFormat/>
    <w:rsid w:val="005224DC"/>
    <w:pPr>
      <w:spacing w:before="240" w:after="60"/>
      <w:jc w:val="both"/>
      <w:outlineLvl w:val="8"/>
    </w:pPr>
    <w:rPr>
      <w:rFonts w:ascii="Cambria" w:hAnsi="Cambria" w:cs="Cambri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9Carattere">
    <w:name w:val="Titolo 9 Carattere"/>
    <w:basedOn w:val="Carpredefinitoparagrafo"/>
    <w:link w:val="Titolo9"/>
    <w:uiPriority w:val="99"/>
    <w:semiHidden/>
    <w:rsid w:val="005224DC"/>
    <w:rPr>
      <w:rFonts w:ascii="Cambria" w:eastAsiaTheme="minorEastAsia" w:hAnsi="Cambria" w:cs="Cambria"/>
      <w:sz w:val="20"/>
      <w:szCs w:val="20"/>
    </w:rPr>
  </w:style>
  <w:style w:type="paragraph" w:styleId="Intestazione">
    <w:name w:val="header"/>
    <w:basedOn w:val="Normale"/>
    <w:link w:val="IntestazioneCarattere"/>
    <w:uiPriority w:val="99"/>
    <w:unhideWhenUsed/>
    <w:rsid w:val="005224DC"/>
    <w:pPr>
      <w:tabs>
        <w:tab w:val="center" w:pos="4819"/>
        <w:tab w:val="right" w:pos="9638"/>
      </w:tabs>
    </w:pPr>
  </w:style>
  <w:style w:type="character" w:customStyle="1" w:styleId="IntestazioneCarattere">
    <w:name w:val="Intestazione Carattere"/>
    <w:basedOn w:val="Carpredefinitoparagrafo"/>
    <w:link w:val="Intestazione"/>
    <w:uiPriority w:val="99"/>
    <w:rsid w:val="005224DC"/>
    <w:rPr>
      <w:rFonts w:ascii="Times New Roman" w:eastAsiaTheme="minorEastAsia" w:hAnsi="Times New Roman" w:cs="Times New Roman"/>
      <w:sz w:val="20"/>
      <w:szCs w:val="20"/>
    </w:rPr>
  </w:style>
  <w:style w:type="character" w:customStyle="1" w:styleId="CorpotestoCarattere">
    <w:name w:val="Corpo testo Carattere"/>
    <w:aliases w:val="Main Text Body Carattere"/>
    <w:basedOn w:val="Carpredefinitoparagrafo"/>
    <w:link w:val="Corpotesto"/>
    <w:uiPriority w:val="99"/>
    <w:semiHidden/>
    <w:locked/>
    <w:rsid w:val="005224DC"/>
    <w:rPr>
      <w:rFonts w:ascii="Times New Roman" w:hAnsi="Times New Roman" w:cs="Times New Roman"/>
      <w:sz w:val="20"/>
      <w:szCs w:val="20"/>
    </w:rPr>
  </w:style>
  <w:style w:type="paragraph" w:styleId="Corpotesto">
    <w:name w:val="Body Text"/>
    <w:aliases w:val="Main Text Body"/>
    <w:basedOn w:val="Normale"/>
    <w:link w:val="CorpotestoCarattere"/>
    <w:uiPriority w:val="99"/>
    <w:semiHidden/>
    <w:unhideWhenUsed/>
    <w:rsid w:val="005224DC"/>
    <w:pPr>
      <w:spacing w:after="240" w:line="300" w:lineRule="atLeast"/>
      <w:jc w:val="both"/>
    </w:pPr>
    <w:rPr>
      <w:rFonts w:eastAsiaTheme="minorHAnsi"/>
    </w:rPr>
  </w:style>
  <w:style w:type="character" w:customStyle="1" w:styleId="CorpotestoCarattere1">
    <w:name w:val="Corpo testo Carattere1"/>
    <w:basedOn w:val="Carpredefinitoparagrafo"/>
    <w:uiPriority w:val="99"/>
    <w:semiHidden/>
    <w:rsid w:val="005224DC"/>
    <w:rPr>
      <w:rFonts w:ascii="Times New Roman" w:eastAsiaTheme="minorEastAsia" w:hAnsi="Times New Roman" w:cs="Times New Roman"/>
      <w:sz w:val="20"/>
      <w:szCs w:val="20"/>
    </w:rPr>
  </w:style>
  <w:style w:type="paragraph" w:styleId="Corpodeltesto2">
    <w:name w:val="Body Text 2"/>
    <w:basedOn w:val="Normale"/>
    <w:link w:val="Corpodeltesto2Carattere"/>
    <w:uiPriority w:val="99"/>
    <w:semiHidden/>
    <w:unhideWhenUsed/>
    <w:rsid w:val="005224DC"/>
    <w:pPr>
      <w:pBdr>
        <w:top w:val="single" w:sz="4" w:space="0" w:color="auto"/>
        <w:left w:val="single" w:sz="4" w:space="4" w:color="auto"/>
        <w:bottom w:val="single" w:sz="4" w:space="31" w:color="auto"/>
        <w:right w:val="single" w:sz="4" w:space="2" w:color="auto"/>
      </w:pBdr>
      <w:ind w:left="993" w:hanging="993"/>
      <w:jc w:val="both"/>
    </w:pPr>
  </w:style>
  <w:style w:type="character" w:customStyle="1" w:styleId="Corpodeltesto2Carattere">
    <w:name w:val="Corpo del testo 2 Carattere"/>
    <w:basedOn w:val="Carpredefinitoparagrafo"/>
    <w:link w:val="Corpodeltesto2"/>
    <w:uiPriority w:val="99"/>
    <w:semiHidden/>
    <w:rsid w:val="005224DC"/>
    <w:rPr>
      <w:rFonts w:ascii="Times New Roman" w:eastAsiaTheme="minorEastAsia" w:hAnsi="Times New Roman" w:cs="Times New Roman"/>
      <w:sz w:val="20"/>
      <w:szCs w:val="20"/>
    </w:rPr>
  </w:style>
  <w:style w:type="paragraph" w:styleId="Testonormale">
    <w:name w:val="Plain Text"/>
    <w:basedOn w:val="Normale"/>
    <w:link w:val="TestonormaleCarattere"/>
    <w:uiPriority w:val="99"/>
    <w:semiHidden/>
    <w:unhideWhenUsed/>
    <w:rsid w:val="005224DC"/>
    <w:pPr>
      <w:jc w:val="both"/>
    </w:pPr>
    <w:rPr>
      <w:rFonts w:ascii="Courier New" w:hAnsi="Courier New" w:cs="Courier New"/>
    </w:rPr>
  </w:style>
  <w:style w:type="character" w:customStyle="1" w:styleId="TestonormaleCarattere">
    <w:name w:val="Testo normale Carattere"/>
    <w:basedOn w:val="Carpredefinitoparagrafo"/>
    <w:link w:val="Testonormale"/>
    <w:uiPriority w:val="99"/>
    <w:semiHidden/>
    <w:rsid w:val="005224DC"/>
    <w:rPr>
      <w:rFonts w:ascii="Courier New" w:eastAsiaTheme="minorEastAsia" w:hAnsi="Courier New" w:cs="Courier New"/>
      <w:sz w:val="20"/>
      <w:szCs w:val="20"/>
    </w:rPr>
  </w:style>
  <w:style w:type="paragraph" w:styleId="Paragrafoelenco">
    <w:name w:val="List Paragraph"/>
    <w:basedOn w:val="Normale"/>
    <w:uiPriority w:val="34"/>
    <w:qFormat/>
    <w:rsid w:val="005224DC"/>
    <w:pPr>
      <w:spacing w:after="200" w:line="276" w:lineRule="auto"/>
      <w:ind w:left="720"/>
    </w:pPr>
    <w:rPr>
      <w:rFonts w:ascii="Lucida Grande" w:hAnsi="Lucida Grande" w:cs="Lucida Grande"/>
      <w:color w:val="000000"/>
      <w:sz w:val="22"/>
      <w:szCs w:val="22"/>
      <w:lang w:eastAsia="it-IT"/>
    </w:rPr>
  </w:style>
  <w:style w:type="paragraph" w:customStyle="1" w:styleId="titolo4">
    <w:name w:val="titolo4"/>
    <w:basedOn w:val="Titolo2"/>
    <w:uiPriority w:val="99"/>
    <w:rsid w:val="005224DC"/>
    <w:pPr>
      <w:keepNext w:val="0"/>
      <w:keepLines w:val="0"/>
      <w:widowControl w:val="0"/>
      <w:spacing w:before="0"/>
      <w:jc w:val="center"/>
    </w:pPr>
    <w:rPr>
      <w:rFonts w:ascii="Cambria" w:eastAsiaTheme="minorEastAsia" w:hAnsi="Cambria" w:cs="Cambria"/>
      <w:b/>
      <w:bCs/>
      <w:i/>
      <w:iCs/>
      <w:color w:val="auto"/>
      <w:sz w:val="22"/>
      <w:szCs w:val="22"/>
    </w:rPr>
  </w:style>
  <w:style w:type="paragraph" w:customStyle="1" w:styleId="StileBollo">
    <w:name w:val="StileBollo"/>
    <w:basedOn w:val="Normale"/>
    <w:uiPriority w:val="99"/>
    <w:rsid w:val="005224DC"/>
    <w:pPr>
      <w:spacing w:line="479" w:lineRule="atLeast"/>
      <w:jc w:val="both"/>
    </w:pPr>
    <w:rPr>
      <w:rFonts w:ascii="Courier New" w:hAnsi="Courier New" w:cs="Courier New"/>
      <w:b/>
      <w:bCs/>
      <w:sz w:val="24"/>
      <w:szCs w:val="24"/>
      <w:lang w:eastAsia="it-IT"/>
    </w:rPr>
  </w:style>
  <w:style w:type="paragraph" w:customStyle="1" w:styleId="Titolo55sub-bulletsb4ITTt5PAPicoSectionH5PIM5H5-Heading5l5heading5h5Heading5">
    <w:name w:val="Titolo 5.5 sub-bullet.sb.4.ITT t5.PA Pico Section.H5.PIM 5.H5-Heading 5.l5.heading5.h5.Heading5"/>
    <w:basedOn w:val="Normale"/>
    <w:next w:val="Normale"/>
    <w:uiPriority w:val="99"/>
    <w:rsid w:val="005224DC"/>
    <w:pPr>
      <w:autoSpaceDE w:val="0"/>
      <w:autoSpaceDN w:val="0"/>
      <w:spacing w:before="240" w:after="60"/>
      <w:jc w:val="both"/>
      <w:outlineLvl w:val="4"/>
    </w:pPr>
    <w:rPr>
      <w:rFonts w:ascii="Arial" w:hAnsi="Arial" w:cs="Arial"/>
      <w:sz w:val="22"/>
      <w:szCs w:val="22"/>
      <w:lang w:eastAsia="it-IT"/>
    </w:rPr>
  </w:style>
  <w:style w:type="character" w:customStyle="1" w:styleId="Titolo2Carattere">
    <w:name w:val="Titolo 2 Carattere"/>
    <w:basedOn w:val="Carpredefinitoparagrafo"/>
    <w:link w:val="Titolo2"/>
    <w:uiPriority w:val="9"/>
    <w:semiHidden/>
    <w:rsid w:val="005224DC"/>
    <w:rPr>
      <w:rFonts w:asciiTheme="majorHAnsi" w:eastAsiaTheme="majorEastAsia" w:hAnsiTheme="majorHAnsi" w:cstheme="majorBidi"/>
      <w:color w:val="2E74B5" w:themeColor="accent1" w:themeShade="BF"/>
      <w:sz w:val="26"/>
      <w:szCs w:val="26"/>
    </w:rPr>
  </w:style>
  <w:style w:type="character" w:styleId="Collegamentoipertestuale">
    <w:name w:val="Hyperlink"/>
    <w:basedOn w:val="Carpredefinitoparagrafo"/>
    <w:uiPriority w:val="99"/>
    <w:unhideWhenUsed/>
    <w:rsid w:val="00881726"/>
    <w:rPr>
      <w:color w:val="0563C1" w:themeColor="hyperlink"/>
      <w:u w:val="single"/>
    </w:rPr>
  </w:style>
  <w:style w:type="table" w:styleId="Grigliatabella">
    <w:name w:val="Table Grid"/>
    <w:basedOn w:val="Tabellanormale"/>
    <w:uiPriority w:val="39"/>
    <w:rsid w:val="00D86D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BB53D0"/>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B53D0"/>
    <w:rPr>
      <w:rFonts w:ascii="Segoe UI" w:eastAsiaTheme="minorEastAsia" w:hAnsi="Segoe UI" w:cs="Segoe UI"/>
      <w:sz w:val="18"/>
      <w:szCs w:val="18"/>
    </w:rPr>
  </w:style>
  <w:style w:type="paragraph" w:customStyle="1" w:styleId="Default">
    <w:name w:val="Default"/>
    <w:rsid w:val="00EF6CEE"/>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34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egione.marche.intercom@emarche.i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1A942-E5DF-4C71-9862-06572134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19</Pages>
  <Words>8500</Words>
  <Characters>48454</Characters>
  <Application>Microsoft Office Word</Application>
  <DocSecurity>0</DocSecurity>
  <Lines>403</Lines>
  <Paragraphs>113</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56841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Donatella Bussotti</dc:creator>
  <cp:keywords/>
  <dc:description/>
  <cp:lastModifiedBy>Marco Cardinaletti</cp:lastModifiedBy>
  <cp:revision>52</cp:revision>
  <cp:lastPrinted>2017-10-19T07:51:00Z</cp:lastPrinted>
  <dcterms:created xsi:type="dcterms:W3CDTF">2017-11-08T14:49:00Z</dcterms:created>
  <dcterms:modified xsi:type="dcterms:W3CDTF">2017-11-29T10:47:00Z</dcterms:modified>
</cp:coreProperties>
</file>